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C8CA" w14:textId="77777777" w:rsidR="002300CC" w:rsidRDefault="002300CC" w:rsidP="00A62D8E">
      <w:pPr>
        <w:spacing w:line="480" w:lineRule="auto"/>
        <w:rPr>
          <w:rFonts w:ascii="Times New Roman" w:hAnsi="Times New Roman" w:cs="Times New Roman"/>
          <w:b/>
          <w:bCs/>
          <w:color w:val="000000" w:themeColor="text1"/>
        </w:rPr>
      </w:pPr>
    </w:p>
    <w:p w14:paraId="65F8E3E1" w14:textId="77777777" w:rsidR="00CA1793" w:rsidRDefault="00CA1793" w:rsidP="002B349C">
      <w:pPr>
        <w:spacing w:line="480" w:lineRule="auto"/>
        <w:jc w:val="center"/>
      </w:pPr>
    </w:p>
    <w:p w14:paraId="134CB3A7" w14:textId="77777777" w:rsidR="00CA1793" w:rsidRDefault="00CA1793" w:rsidP="002B349C">
      <w:pPr>
        <w:spacing w:line="480" w:lineRule="auto"/>
        <w:jc w:val="center"/>
      </w:pPr>
    </w:p>
    <w:p w14:paraId="68EFF583" w14:textId="77777777" w:rsidR="00CA1793" w:rsidRDefault="00CA1793" w:rsidP="002B349C">
      <w:pPr>
        <w:spacing w:line="480" w:lineRule="auto"/>
        <w:jc w:val="center"/>
      </w:pPr>
    </w:p>
    <w:p w14:paraId="22D59E2C" w14:textId="297EC070" w:rsidR="00CA1793" w:rsidRDefault="00CA1793" w:rsidP="002B349C">
      <w:pPr>
        <w:spacing w:line="480" w:lineRule="auto"/>
        <w:jc w:val="center"/>
      </w:pPr>
    </w:p>
    <w:p w14:paraId="7EA96119" w14:textId="77777777" w:rsidR="007E4B4A" w:rsidRDefault="007E4B4A" w:rsidP="002B349C">
      <w:pPr>
        <w:spacing w:line="480" w:lineRule="auto"/>
        <w:jc w:val="center"/>
      </w:pPr>
    </w:p>
    <w:p w14:paraId="4231300E" w14:textId="77777777" w:rsidR="00CA1793" w:rsidRDefault="00CA1793" w:rsidP="002B349C">
      <w:pPr>
        <w:spacing w:line="480" w:lineRule="auto"/>
        <w:jc w:val="center"/>
      </w:pPr>
    </w:p>
    <w:p w14:paraId="68348087" w14:textId="7821C28A" w:rsidR="002B349C" w:rsidRDefault="002B349C" w:rsidP="002B349C">
      <w:pPr>
        <w:spacing w:line="480" w:lineRule="auto"/>
        <w:jc w:val="center"/>
      </w:pPr>
      <w:r>
        <w:t>Educational Platform</w:t>
      </w:r>
    </w:p>
    <w:p w14:paraId="774D841A" w14:textId="521419F4" w:rsidR="002B349C" w:rsidRDefault="002B349C" w:rsidP="002B349C">
      <w:pPr>
        <w:spacing w:line="480" w:lineRule="auto"/>
        <w:jc w:val="center"/>
      </w:pPr>
      <w:r>
        <w:t>Nadine T. Keyworth</w:t>
      </w:r>
    </w:p>
    <w:p w14:paraId="73D1D752" w14:textId="37A93022" w:rsidR="002B349C" w:rsidRDefault="002B349C" w:rsidP="002B349C">
      <w:pPr>
        <w:spacing w:line="480" w:lineRule="auto"/>
        <w:jc w:val="center"/>
      </w:pPr>
      <w:r>
        <w:t>City University</w:t>
      </w:r>
    </w:p>
    <w:p w14:paraId="70A85BD2" w14:textId="16423DBA" w:rsidR="002B349C" w:rsidRDefault="00AD57BB" w:rsidP="002B349C">
      <w:pPr>
        <w:spacing w:line="480" w:lineRule="auto"/>
        <w:jc w:val="center"/>
      </w:pPr>
      <w:r>
        <w:t>EEA 535 Dimensions of E</w:t>
      </w:r>
      <w:r w:rsidR="00CA1793">
        <w:t>ducation</w:t>
      </w:r>
    </w:p>
    <w:p w14:paraId="26EEC7D5" w14:textId="77777777" w:rsidR="002B349C" w:rsidRDefault="002B349C">
      <w:r>
        <w:br w:type="page"/>
      </w:r>
    </w:p>
    <w:p w14:paraId="5295879A" w14:textId="07FE7326" w:rsidR="007C111E" w:rsidRPr="00DB6697" w:rsidRDefault="00DB6697" w:rsidP="00A62D8E">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lastRenderedPageBreak/>
        <w:tab/>
      </w:r>
      <w:r>
        <w:rPr>
          <w:rFonts w:ascii="Times New Roman" w:hAnsi="Times New Roman" w:cs="Times New Roman"/>
          <w:color w:val="000000" w:themeColor="text1"/>
        </w:rPr>
        <w:t>I have always viewed teaching as less of a job and m</w:t>
      </w:r>
      <w:r w:rsidR="00D507A5">
        <w:rPr>
          <w:rFonts w:ascii="Times New Roman" w:hAnsi="Times New Roman" w:cs="Times New Roman"/>
          <w:color w:val="000000" w:themeColor="text1"/>
        </w:rPr>
        <w:t xml:space="preserve">ore as a ‘calling’. Even when tired, I find joy in the </w:t>
      </w:r>
      <w:r w:rsidR="008B6908">
        <w:rPr>
          <w:rFonts w:ascii="Times New Roman" w:hAnsi="Times New Roman" w:cs="Times New Roman"/>
          <w:color w:val="000000" w:themeColor="text1"/>
        </w:rPr>
        <w:t>path I chose for myself over twenty years ago</w:t>
      </w:r>
      <w:r w:rsidR="00D507A5">
        <w:rPr>
          <w:rFonts w:ascii="Times New Roman" w:hAnsi="Times New Roman" w:cs="Times New Roman"/>
          <w:color w:val="000000" w:themeColor="text1"/>
        </w:rPr>
        <w:t xml:space="preserve">. For the majority of my career, I have taught middle school students, </w:t>
      </w:r>
      <w:r w:rsidR="00B8514E">
        <w:rPr>
          <w:rFonts w:ascii="Times New Roman" w:hAnsi="Times New Roman" w:cs="Times New Roman"/>
          <w:color w:val="000000" w:themeColor="text1"/>
        </w:rPr>
        <w:t xml:space="preserve">and I have enjoyed </w:t>
      </w:r>
      <w:r w:rsidR="00A333B6">
        <w:rPr>
          <w:rFonts w:ascii="Times New Roman" w:hAnsi="Times New Roman" w:cs="Times New Roman"/>
          <w:color w:val="000000" w:themeColor="text1"/>
        </w:rPr>
        <w:t xml:space="preserve">travelling </w:t>
      </w:r>
      <w:r w:rsidR="00D068EE">
        <w:rPr>
          <w:rFonts w:ascii="Times New Roman" w:hAnsi="Times New Roman" w:cs="Times New Roman"/>
          <w:color w:val="000000" w:themeColor="text1"/>
        </w:rPr>
        <w:t xml:space="preserve">‘the emotional rollercoaster’ of life with many groups of amazing </w:t>
      </w:r>
      <w:r w:rsidR="00CF6462">
        <w:rPr>
          <w:rFonts w:ascii="Times New Roman" w:hAnsi="Times New Roman" w:cs="Times New Roman"/>
          <w:color w:val="000000" w:themeColor="text1"/>
        </w:rPr>
        <w:t>adolescents</w:t>
      </w:r>
      <w:r w:rsidR="003E392F">
        <w:rPr>
          <w:rFonts w:ascii="Times New Roman" w:hAnsi="Times New Roman" w:cs="Times New Roman"/>
          <w:color w:val="000000" w:themeColor="text1"/>
        </w:rPr>
        <w:t xml:space="preserve">. </w:t>
      </w:r>
      <w:r w:rsidR="00DE7D5A">
        <w:rPr>
          <w:rFonts w:ascii="Times New Roman" w:hAnsi="Times New Roman" w:cs="Times New Roman"/>
          <w:color w:val="000000" w:themeColor="text1"/>
        </w:rPr>
        <w:t xml:space="preserve">As I began the process of formally articulating my educational platform, I began to recognize that what I believe now has been shaped and refined through the amazing students I have taught through the years. </w:t>
      </w:r>
      <w:r w:rsidR="00DA4BD0">
        <w:rPr>
          <w:rFonts w:ascii="Times New Roman" w:hAnsi="Times New Roman" w:cs="Times New Roman"/>
          <w:color w:val="000000" w:themeColor="text1"/>
        </w:rPr>
        <w:t xml:space="preserve">In addition, it has been impacted by the </w:t>
      </w:r>
      <w:r w:rsidR="00E31340">
        <w:rPr>
          <w:rFonts w:ascii="Times New Roman" w:hAnsi="Times New Roman" w:cs="Times New Roman"/>
          <w:color w:val="000000" w:themeColor="text1"/>
        </w:rPr>
        <w:t xml:space="preserve">many leaders and colleagues I have had the pleasure of working with over the years. </w:t>
      </w:r>
      <w:r w:rsidR="00071E80">
        <w:rPr>
          <w:rFonts w:ascii="Times New Roman" w:hAnsi="Times New Roman" w:cs="Times New Roman"/>
          <w:color w:val="000000" w:themeColor="text1"/>
        </w:rPr>
        <w:t>On my current journey, through the MEd in Leadership, I have continued to refine my beli</w:t>
      </w:r>
      <w:r w:rsidR="000124F9">
        <w:rPr>
          <w:rFonts w:ascii="Times New Roman" w:hAnsi="Times New Roman" w:cs="Times New Roman"/>
          <w:color w:val="000000" w:themeColor="text1"/>
        </w:rPr>
        <w:t>e</w:t>
      </w:r>
      <w:r w:rsidR="00071E80">
        <w:rPr>
          <w:rFonts w:ascii="Times New Roman" w:hAnsi="Times New Roman" w:cs="Times New Roman"/>
          <w:color w:val="000000" w:themeColor="text1"/>
        </w:rPr>
        <w:t xml:space="preserve">fs as an educator, grounding many of them </w:t>
      </w:r>
      <w:r w:rsidR="000124F9">
        <w:rPr>
          <w:rFonts w:ascii="Times New Roman" w:hAnsi="Times New Roman" w:cs="Times New Roman"/>
          <w:color w:val="000000" w:themeColor="text1"/>
        </w:rPr>
        <w:t xml:space="preserve">in research and reflection through experience. </w:t>
      </w:r>
    </w:p>
    <w:p w14:paraId="788955E1" w14:textId="3F5247B4" w:rsidR="003F39E6" w:rsidRPr="0037012F" w:rsidRDefault="00177D66" w:rsidP="00A62D8E">
      <w:pPr>
        <w:spacing w:line="480" w:lineRule="auto"/>
        <w:rPr>
          <w:rFonts w:ascii="Times New Roman" w:hAnsi="Times New Roman" w:cs="Times New Roman"/>
          <w:b/>
          <w:bCs/>
          <w:color w:val="000000" w:themeColor="text1"/>
        </w:rPr>
      </w:pPr>
      <w:r w:rsidRPr="0037012F">
        <w:rPr>
          <w:rFonts w:ascii="Times New Roman" w:hAnsi="Times New Roman" w:cs="Times New Roman"/>
          <w:b/>
          <w:bCs/>
          <w:color w:val="000000" w:themeColor="text1"/>
        </w:rPr>
        <w:t>Student Outcomes</w:t>
      </w:r>
    </w:p>
    <w:p w14:paraId="22628731" w14:textId="77777777" w:rsidR="00DD3B2D" w:rsidRDefault="00573214" w:rsidP="005A05D8">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t>“</w:t>
      </w:r>
      <w:r w:rsidR="00F74495" w:rsidRPr="0037012F">
        <w:rPr>
          <w:rFonts w:ascii="Times New Roman" w:hAnsi="Times New Roman" w:cs="Times New Roman"/>
          <w:color w:val="000000" w:themeColor="text1"/>
        </w:rPr>
        <w:t>Learning is embedded in memory, history, and story</w:t>
      </w:r>
      <w:r w:rsidR="00AB3059" w:rsidRPr="0037012F">
        <w:rPr>
          <w:rFonts w:ascii="Times New Roman" w:hAnsi="Times New Roman" w:cs="Times New Roman"/>
          <w:color w:val="000000" w:themeColor="text1"/>
        </w:rPr>
        <w:t xml:space="preserve">” (First Peoples Principles of Learning). </w:t>
      </w:r>
    </w:p>
    <w:p w14:paraId="0ADCF0C6" w14:textId="2E70B6EC" w:rsidR="00CC7A32" w:rsidRDefault="00F75D4A" w:rsidP="005A05D8">
      <w:pPr>
        <w:spacing w:line="480" w:lineRule="auto"/>
        <w:ind w:firstLine="720"/>
        <w:rPr>
          <w:rFonts w:ascii="Times New Roman" w:hAnsi="Times New Roman" w:cs="Times New Roman"/>
        </w:rPr>
      </w:pPr>
      <w:r w:rsidRPr="0037012F">
        <w:rPr>
          <w:rFonts w:ascii="Times New Roman" w:hAnsi="Times New Roman" w:cs="Times New Roman"/>
          <w:color w:val="000000" w:themeColor="text1"/>
        </w:rPr>
        <w:t>I believe in the power of story!</w:t>
      </w:r>
      <w:r w:rsidR="00331E48">
        <w:rPr>
          <w:rFonts w:ascii="Times New Roman" w:hAnsi="Times New Roman" w:cs="Times New Roman"/>
          <w:color w:val="000000" w:themeColor="text1"/>
        </w:rPr>
        <w:t xml:space="preserve"> </w:t>
      </w:r>
      <w:r w:rsidR="00274BBC" w:rsidRPr="0037012F">
        <w:rPr>
          <w:rFonts w:ascii="Times New Roman" w:hAnsi="Times New Roman" w:cs="Times New Roman"/>
          <w:color w:val="000000" w:themeColor="text1"/>
        </w:rPr>
        <w:t xml:space="preserve">I </w:t>
      </w:r>
      <w:r w:rsidR="00EB218F">
        <w:rPr>
          <w:rFonts w:ascii="Times New Roman" w:hAnsi="Times New Roman" w:cs="Times New Roman"/>
          <w:color w:val="000000" w:themeColor="text1"/>
        </w:rPr>
        <w:t>aspire to have</w:t>
      </w:r>
      <w:r w:rsidR="00274BBC" w:rsidRPr="0037012F">
        <w:rPr>
          <w:rFonts w:ascii="Times New Roman" w:hAnsi="Times New Roman" w:cs="Times New Roman"/>
          <w:color w:val="000000" w:themeColor="text1"/>
        </w:rPr>
        <w:t xml:space="preserve"> students </w:t>
      </w:r>
      <w:r w:rsidRPr="0037012F">
        <w:rPr>
          <w:rFonts w:ascii="Times New Roman" w:hAnsi="Times New Roman" w:cs="Times New Roman"/>
          <w:color w:val="000000" w:themeColor="text1"/>
        </w:rPr>
        <w:t xml:space="preserve">understand the stories of those who came before </w:t>
      </w:r>
      <w:r w:rsidR="00EC730D" w:rsidRPr="0037012F">
        <w:rPr>
          <w:rFonts w:ascii="Times New Roman" w:hAnsi="Times New Roman" w:cs="Times New Roman"/>
          <w:color w:val="000000" w:themeColor="text1"/>
        </w:rPr>
        <w:t xml:space="preserve">whilst encouraging them to </w:t>
      </w:r>
      <w:r w:rsidRPr="0037012F">
        <w:rPr>
          <w:rFonts w:ascii="Times New Roman" w:hAnsi="Times New Roman" w:cs="Times New Roman"/>
          <w:color w:val="000000" w:themeColor="text1"/>
        </w:rPr>
        <w:t>add their</w:t>
      </w:r>
      <w:r w:rsidR="000923A2" w:rsidRPr="0037012F">
        <w:rPr>
          <w:rFonts w:ascii="Times New Roman" w:hAnsi="Times New Roman" w:cs="Times New Roman"/>
          <w:color w:val="000000" w:themeColor="text1"/>
        </w:rPr>
        <w:t xml:space="preserve"> voices and</w:t>
      </w:r>
      <w:r w:rsidRPr="0037012F">
        <w:rPr>
          <w:rFonts w:ascii="Times New Roman" w:hAnsi="Times New Roman" w:cs="Times New Roman"/>
          <w:color w:val="000000" w:themeColor="text1"/>
        </w:rPr>
        <w:t xml:space="preserve"> stories to the world</w:t>
      </w:r>
      <w:r w:rsidR="00966C77">
        <w:rPr>
          <w:rFonts w:ascii="Times New Roman" w:hAnsi="Times New Roman" w:cs="Times New Roman"/>
          <w:color w:val="000000" w:themeColor="text1"/>
        </w:rPr>
        <w:t xml:space="preserve">. </w:t>
      </w:r>
      <w:r w:rsidRPr="0037012F">
        <w:rPr>
          <w:rFonts w:ascii="Times New Roman" w:hAnsi="Times New Roman" w:cs="Times New Roman"/>
          <w:color w:val="000000" w:themeColor="text1"/>
        </w:rPr>
        <w:t>I build</w:t>
      </w:r>
      <w:r w:rsidRPr="0037012F">
        <w:rPr>
          <w:rFonts w:ascii="Times New Roman" w:hAnsi="Times New Roman" w:cs="Times New Roman"/>
        </w:rPr>
        <w:t xml:space="preserve"> community through story and literature</w:t>
      </w:r>
      <w:r w:rsidR="00524EE1" w:rsidRPr="0037012F">
        <w:rPr>
          <w:rFonts w:ascii="Times New Roman" w:hAnsi="Times New Roman" w:cs="Times New Roman"/>
        </w:rPr>
        <w:t>, for g</w:t>
      </w:r>
      <w:r w:rsidRPr="0037012F">
        <w:rPr>
          <w:rFonts w:ascii="Times New Roman" w:hAnsi="Times New Roman" w:cs="Times New Roman"/>
        </w:rPr>
        <w:t xml:space="preserve">reat literature can help </w:t>
      </w:r>
      <w:r w:rsidR="00524EE1" w:rsidRPr="0037012F">
        <w:rPr>
          <w:rFonts w:ascii="Times New Roman" w:hAnsi="Times New Roman" w:cs="Times New Roman"/>
        </w:rPr>
        <w:t xml:space="preserve">us </w:t>
      </w:r>
      <w:r w:rsidRPr="0037012F">
        <w:rPr>
          <w:rFonts w:ascii="Times New Roman" w:hAnsi="Times New Roman" w:cs="Times New Roman"/>
        </w:rPr>
        <w:t xml:space="preserve">break away from focusing on what makes us different and help us see the universal struggles and triumphs that make us human. </w:t>
      </w:r>
      <w:r w:rsidR="00997750" w:rsidRPr="0037012F">
        <w:rPr>
          <w:rFonts w:ascii="Times New Roman" w:hAnsi="Times New Roman" w:cs="Times New Roman"/>
        </w:rPr>
        <w:t>Through enjoying</w:t>
      </w:r>
      <w:r w:rsidR="000A6E32" w:rsidRPr="0037012F">
        <w:rPr>
          <w:rFonts w:ascii="Times New Roman" w:hAnsi="Times New Roman" w:cs="Times New Roman"/>
        </w:rPr>
        <w:t xml:space="preserve">, analyzing, and sharing stories, </w:t>
      </w:r>
      <w:r w:rsidRPr="0037012F">
        <w:rPr>
          <w:rFonts w:ascii="Times New Roman" w:hAnsi="Times New Roman" w:cs="Times New Roman"/>
        </w:rPr>
        <w:t xml:space="preserve">I </w:t>
      </w:r>
      <w:r w:rsidR="0095481E" w:rsidRPr="0037012F">
        <w:rPr>
          <w:rFonts w:ascii="Times New Roman" w:hAnsi="Times New Roman" w:cs="Times New Roman"/>
        </w:rPr>
        <w:t xml:space="preserve">hope </w:t>
      </w:r>
      <w:r w:rsidRPr="0037012F">
        <w:rPr>
          <w:rFonts w:ascii="Times New Roman" w:hAnsi="Times New Roman" w:cs="Times New Roman"/>
        </w:rPr>
        <w:t xml:space="preserve">students leave my classroom recognizing that we all strive to belong and be accepted, </w:t>
      </w:r>
      <w:r w:rsidRPr="0037012F">
        <w:rPr>
          <w:rFonts w:ascii="Times New Roman" w:hAnsi="Times New Roman" w:cs="Times New Roman"/>
          <w:color w:val="000000" w:themeColor="text1"/>
        </w:rPr>
        <w:t>that we all struggle at times and need to ask for support and guidance</w:t>
      </w:r>
      <w:r w:rsidRPr="0037012F">
        <w:rPr>
          <w:rFonts w:ascii="Times New Roman" w:hAnsi="Times New Roman" w:cs="Times New Roman"/>
        </w:rPr>
        <w:t>, that the human experience transcends our differences.</w:t>
      </w:r>
      <w:r w:rsidR="00966C77">
        <w:rPr>
          <w:rFonts w:ascii="Times New Roman" w:hAnsi="Times New Roman" w:cs="Times New Roman"/>
        </w:rPr>
        <w:t xml:space="preserve"> </w:t>
      </w:r>
      <w:r w:rsidR="00966C77">
        <w:rPr>
          <w:rFonts w:ascii="Times New Roman" w:hAnsi="Times New Roman" w:cs="Times New Roman"/>
          <w:color w:val="000000" w:themeColor="text1"/>
        </w:rPr>
        <w:t xml:space="preserve">My </w:t>
      </w:r>
      <w:r w:rsidR="00D12080">
        <w:rPr>
          <w:rFonts w:ascii="Times New Roman" w:hAnsi="Times New Roman" w:cs="Times New Roman"/>
          <w:color w:val="000000" w:themeColor="text1"/>
        </w:rPr>
        <w:t>g</w:t>
      </w:r>
      <w:r w:rsidR="00614172">
        <w:rPr>
          <w:rFonts w:ascii="Times New Roman" w:hAnsi="Times New Roman" w:cs="Times New Roman"/>
          <w:color w:val="000000" w:themeColor="text1"/>
        </w:rPr>
        <w:t>oal</w:t>
      </w:r>
      <w:r w:rsidR="00966C77">
        <w:rPr>
          <w:rFonts w:ascii="Times New Roman" w:hAnsi="Times New Roman" w:cs="Times New Roman"/>
          <w:color w:val="000000" w:themeColor="text1"/>
        </w:rPr>
        <w:t xml:space="preserve"> is that students </w:t>
      </w:r>
      <w:r w:rsidR="00966C77" w:rsidRPr="0037012F">
        <w:rPr>
          <w:rFonts w:ascii="Times New Roman" w:hAnsi="Times New Roman" w:cs="Times New Roman"/>
          <w:color w:val="000000" w:themeColor="text1"/>
        </w:rPr>
        <w:t xml:space="preserve">leave my room </w:t>
      </w:r>
      <w:r w:rsidR="00966C77">
        <w:rPr>
          <w:rFonts w:ascii="Times New Roman" w:hAnsi="Times New Roman" w:cs="Times New Roman"/>
          <w:color w:val="000000" w:themeColor="text1"/>
        </w:rPr>
        <w:t>identifying as both readers and writers.</w:t>
      </w:r>
    </w:p>
    <w:p w14:paraId="1799AC76" w14:textId="7E2040CC" w:rsidR="0097776C" w:rsidRPr="0022087B" w:rsidRDefault="00042B19" w:rsidP="005A05D8">
      <w:pPr>
        <w:spacing w:line="480" w:lineRule="auto"/>
        <w:ind w:firstLine="720"/>
        <w:rPr>
          <w:rFonts w:ascii="Times New Roman" w:hAnsi="Times New Roman" w:cs="Times New Roman"/>
        </w:rPr>
      </w:pPr>
      <w:r>
        <w:rPr>
          <w:rFonts w:ascii="Times New Roman" w:hAnsi="Times New Roman" w:cs="Times New Roman"/>
        </w:rPr>
        <w:t xml:space="preserve">Math skills are necessary, but equally important is understanding that Math is all around us, not just in Math class. </w:t>
      </w:r>
      <w:r w:rsidR="00D4453E">
        <w:rPr>
          <w:rFonts w:ascii="Times New Roman" w:hAnsi="Times New Roman" w:cs="Times New Roman"/>
        </w:rPr>
        <w:t xml:space="preserve">When teaching all subjects, but </w:t>
      </w:r>
      <w:r w:rsidR="00F953C0">
        <w:rPr>
          <w:rFonts w:ascii="Times New Roman" w:hAnsi="Times New Roman" w:cs="Times New Roman"/>
        </w:rPr>
        <w:t>particularly</w:t>
      </w:r>
      <w:r w:rsidR="00D4453E">
        <w:rPr>
          <w:rFonts w:ascii="Times New Roman" w:hAnsi="Times New Roman" w:cs="Times New Roman"/>
        </w:rPr>
        <w:t xml:space="preserve"> Math, my aim is that students recognize the </w:t>
      </w:r>
      <w:r>
        <w:rPr>
          <w:rFonts w:ascii="Times New Roman" w:hAnsi="Times New Roman" w:cs="Times New Roman"/>
        </w:rPr>
        <w:t>real</w:t>
      </w:r>
      <w:r w:rsidR="00DB6958">
        <w:rPr>
          <w:rFonts w:ascii="Times New Roman" w:hAnsi="Times New Roman" w:cs="Times New Roman"/>
        </w:rPr>
        <w:t>-</w:t>
      </w:r>
      <w:r>
        <w:rPr>
          <w:rFonts w:ascii="Times New Roman" w:hAnsi="Times New Roman" w:cs="Times New Roman"/>
        </w:rPr>
        <w:t>world connections to their learning</w:t>
      </w:r>
      <w:r w:rsidR="00D4453E">
        <w:rPr>
          <w:rFonts w:ascii="Times New Roman" w:hAnsi="Times New Roman" w:cs="Times New Roman"/>
        </w:rPr>
        <w:t>.</w:t>
      </w:r>
      <w:r w:rsidR="00833438">
        <w:rPr>
          <w:rFonts w:ascii="Times New Roman" w:hAnsi="Times New Roman" w:cs="Times New Roman"/>
        </w:rPr>
        <w:t xml:space="preserve"> Each year, I hope that students </w:t>
      </w:r>
      <w:r w:rsidR="00833438">
        <w:rPr>
          <w:rFonts w:ascii="Times New Roman" w:hAnsi="Times New Roman" w:cs="Times New Roman"/>
        </w:rPr>
        <w:lastRenderedPageBreak/>
        <w:t xml:space="preserve">leave my class with greater confidence in their Math ability. I spend a lot of time encouraging them to </w:t>
      </w:r>
      <w:r w:rsidR="00815C91">
        <w:rPr>
          <w:rFonts w:ascii="Times New Roman" w:hAnsi="Times New Roman" w:cs="Times New Roman"/>
        </w:rPr>
        <w:t xml:space="preserve">work together in Math, and in the past few years have adopted the mantra in my room that “friends don’t let friends do Math alone”. </w:t>
      </w:r>
    </w:p>
    <w:p w14:paraId="2EB01371" w14:textId="6F105FD0" w:rsidR="00CE51E3" w:rsidRDefault="000B5111" w:rsidP="00613F75">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t>I believe in the power of learning forward.</w:t>
      </w:r>
      <w:r>
        <w:rPr>
          <w:rFonts w:ascii="Times New Roman" w:hAnsi="Times New Roman" w:cs="Times New Roman"/>
          <w:color w:val="000000" w:themeColor="text1"/>
        </w:rPr>
        <w:t xml:space="preserve"> </w:t>
      </w:r>
      <w:r w:rsidR="001318F8" w:rsidRPr="0037012F">
        <w:rPr>
          <w:rFonts w:ascii="Times New Roman" w:hAnsi="Times New Roman" w:cs="Times New Roman"/>
          <w:color w:val="000000" w:themeColor="text1"/>
        </w:rPr>
        <w:t xml:space="preserve">I </w:t>
      </w:r>
      <w:r w:rsidR="002F5F3F">
        <w:rPr>
          <w:rFonts w:ascii="Times New Roman" w:hAnsi="Times New Roman" w:cs="Times New Roman"/>
          <w:color w:val="000000" w:themeColor="text1"/>
        </w:rPr>
        <w:t>expect m</w:t>
      </w:r>
      <w:r w:rsidR="001318F8" w:rsidRPr="0037012F">
        <w:rPr>
          <w:rFonts w:ascii="Times New Roman" w:hAnsi="Times New Roman" w:cs="Times New Roman"/>
          <w:color w:val="000000" w:themeColor="text1"/>
        </w:rPr>
        <w:t>y students</w:t>
      </w:r>
      <w:r w:rsidR="002F5F3F">
        <w:rPr>
          <w:rFonts w:ascii="Times New Roman" w:hAnsi="Times New Roman" w:cs="Times New Roman"/>
          <w:color w:val="000000" w:themeColor="text1"/>
        </w:rPr>
        <w:t xml:space="preserve"> to take risk</w:t>
      </w:r>
      <w:r w:rsidR="00A64CDE">
        <w:rPr>
          <w:rFonts w:ascii="Times New Roman" w:hAnsi="Times New Roman" w:cs="Times New Roman"/>
          <w:color w:val="000000" w:themeColor="text1"/>
        </w:rPr>
        <w:t>s</w:t>
      </w:r>
      <w:r w:rsidR="002F5F3F">
        <w:rPr>
          <w:rFonts w:ascii="Times New Roman" w:hAnsi="Times New Roman" w:cs="Times New Roman"/>
          <w:color w:val="000000" w:themeColor="text1"/>
        </w:rPr>
        <w:t xml:space="preserve"> and</w:t>
      </w:r>
      <w:r w:rsidR="001318F8" w:rsidRPr="0037012F">
        <w:rPr>
          <w:rFonts w:ascii="Times New Roman" w:hAnsi="Times New Roman" w:cs="Times New Roman"/>
          <w:color w:val="000000" w:themeColor="text1"/>
        </w:rPr>
        <w:t xml:space="preserve"> to fail</w:t>
      </w:r>
      <w:r w:rsidR="002F5F3F">
        <w:rPr>
          <w:rFonts w:ascii="Times New Roman" w:hAnsi="Times New Roman" w:cs="Times New Roman"/>
          <w:color w:val="000000" w:themeColor="text1"/>
        </w:rPr>
        <w:t>. Through failure, they develop resiliency</w:t>
      </w:r>
      <w:r w:rsidR="001318F8" w:rsidRPr="0037012F">
        <w:rPr>
          <w:rFonts w:ascii="Times New Roman" w:hAnsi="Times New Roman" w:cs="Times New Roman"/>
          <w:color w:val="000000" w:themeColor="text1"/>
        </w:rPr>
        <w:t xml:space="preserve">. </w:t>
      </w:r>
      <w:r w:rsidR="00BE14BB">
        <w:rPr>
          <w:rFonts w:ascii="Times New Roman" w:hAnsi="Times New Roman" w:cs="Times New Roman"/>
          <w:color w:val="000000" w:themeColor="text1"/>
        </w:rPr>
        <w:t xml:space="preserve">Making mistakes is where the real learning takes places; therefore, </w:t>
      </w:r>
      <w:r w:rsidR="001318F8" w:rsidRPr="0037012F">
        <w:rPr>
          <w:rFonts w:ascii="Times New Roman" w:hAnsi="Times New Roman" w:cs="Times New Roman"/>
          <w:color w:val="000000" w:themeColor="text1"/>
        </w:rPr>
        <w:t xml:space="preserve">I want </w:t>
      </w:r>
      <w:r w:rsidR="00BE14BB">
        <w:rPr>
          <w:rFonts w:ascii="Times New Roman" w:hAnsi="Times New Roman" w:cs="Times New Roman"/>
          <w:color w:val="000000" w:themeColor="text1"/>
        </w:rPr>
        <w:t>my students t</w:t>
      </w:r>
      <w:r w:rsidR="001318F8" w:rsidRPr="0037012F">
        <w:rPr>
          <w:rFonts w:ascii="Times New Roman" w:hAnsi="Times New Roman" w:cs="Times New Roman"/>
          <w:color w:val="000000" w:themeColor="text1"/>
        </w:rPr>
        <w:t>o understand that we all mak</w:t>
      </w:r>
      <w:r w:rsidR="000755F8" w:rsidRPr="0037012F">
        <w:rPr>
          <w:rFonts w:ascii="Times New Roman" w:hAnsi="Times New Roman" w:cs="Times New Roman"/>
          <w:color w:val="000000" w:themeColor="text1"/>
        </w:rPr>
        <w:t>e</w:t>
      </w:r>
      <w:r w:rsidR="001318F8" w:rsidRPr="0037012F">
        <w:rPr>
          <w:rFonts w:ascii="Times New Roman" w:hAnsi="Times New Roman" w:cs="Times New Roman"/>
          <w:color w:val="000000" w:themeColor="text1"/>
        </w:rPr>
        <w:t xml:space="preserve"> mistakes</w:t>
      </w:r>
      <w:r w:rsidR="000755F8" w:rsidRPr="0037012F">
        <w:rPr>
          <w:rFonts w:ascii="Times New Roman" w:hAnsi="Times New Roman" w:cs="Times New Roman"/>
          <w:color w:val="000000" w:themeColor="text1"/>
        </w:rPr>
        <w:t>, it’s what you learn</w:t>
      </w:r>
      <w:r w:rsidR="00BF76E8">
        <w:rPr>
          <w:rFonts w:ascii="Times New Roman" w:hAnsi="Times New Roman" w:cs="Times New Roman"/>
          <w:color w:val="000000" w:themeColor="text1"/>
        </w:rPr>
        <w:t xml:space="preserve"> from them that matters</w:t>
      </w:r>
      <w:r w:rsidR="002477AB" w:rsidRPr="0037012F">
        <w:rPr>
          <w:rFonts w:ascii="Times New Roman" w:hAnsi="Times New Roman" w:cs="Times New Roman"/>
          <w:color w:val="000000" w:themeColor="text1"/>
        </w:rPr>
        <w:t>.</w:t>
      </w:r>
      <w:r w:rsidR="001318F8" w:rsidRPr="0037012F">
        <w:rPr>
          <w:rFonts w:ascii="Times New Roman" w:hAnsi="Times New Roman" w:cs="Times New Roman"/>
          <w:color w:val="000000" w:themeColor="text1"/>
        </w:rPr>
        <w:t xml:space="preserve"> </w:t>
      </w:r>
      <w:r w:rsidR="008001A7" w:rsidRPr="0037012F">
        <w:rPr>
          <w:rFonts w:ascii="Times New Roman" w:hAnsi="Times New Roman" w:cs="Times New Roman"/>
          <w:color w:val="000000" w:themeColor="text1"/>
        </w:rPr>
        <w:t xml:space="preserve">Through failure, I want them to see that there is </w:t>
      </w:r>
      <w:r w:rsidR="005D28E5" w:rsidRPr="0037012F">
        <w:rPr>
          <w:rFonts w:ascii="Times New Roman" w:hAnsi="Times New Roman" w:cs="Times New Roman"/>
          <w:color w:val="000000" w:themeColor="text1"/>
        </w:rPr>
        <w:t xml:space="preserve">a strength that they develop </w:t>
      </w:r>
      <w:r w:rsidR="000D224B" w:rsidRPr="0037012F">
        <w:rPr>
          <w:rFonts w:ascii="Times New Roman" w:hAnsi="Times New Roman" w:cs="Times New Roman"/>
          <w:color w:val="000000" w:themeColor="text1"/>
        </w:rPr>
        <w:t xml:space="preserve">and can apply to other aspects of their life. </w:t>
      </w:r>
    </w:p>
    <w:p w14:paraId="435BD20D" w14:textId="6F21E9FB" w:rsidR="00F3118D" w:rsidRDefault="00613B26" w:rsidP="0090051A">
      <w:pPr>
        <w:spacing w:line="480" w:lineRule="auto"/>
        <w:ind w:firstLine="720"/>
        <w:rPr>
          <w:rFonts w:ascii="Times New Roman" w:hAnsi="Times New Roman" w:cs="Times New Roman"/>
          <w:color w:val="000000" w:themeColor="text1"/>
        </w:rPr>
      </w:pPr>
      <w:r>
        <w:rPr>
          <w:rFonts w:ascii="Times New Roman" w:eastAsia="-webkit-standard" w:hAnsi="Times New Roman" w:cs="Times New Roman"/>
          <w:color w:val="000000" w:themeColor="text1"/>
        </w:rPr>
        <w:t xml:space="preserve">Finally, </w:t>
      </w:r>
      <w:r w:rsidR="00F3118D">
        <w:rPr>
          <w:rFonts w:ascii="Times New Roman" w:eastAsia="-webkit-standard" w:hAnsi="Times New Roman" w:cs="Times New Roman"/>
          <w:color w:val="000000" w:themeColor="text1"/>
        </w:rPr>
        <w:t>I want students to leave my classroom with greater ownership over their own learning</w:t>
      </w:r>
      <w:r w:rsidR="00DF7773">
        <w:rPr>
          <w:rFonts w:ascii="Times New Roman" w:eastAsia="-webkit-standard" w:hAnsi="Times New Roman" w:cs="Times New Roman"/>
          <w:color w:val="000000" w:themeColor="text1"/>
        </w:rPr>
        <w:t>.</w:t>
      </w:r>
      <w:r w:rsidR="00F3118D">
        <w:rPr>
          <w:rFonts w:ascii="Times New Roman" w:eastAsia="-webkit-standard" w:hAnsi="Times New Roman" w:cs="Times New Roman"/>
          <w:color w:val="000000" w:themeColor="text1"/>
        </w:rPr>
        <w:t xml:space="preserve"> </w:t>
      </w:r>
      <w:r w:rsidR="00F3118D" w:rsidRPr="0037012F">
        <w:rPr>
          <w:rFonts w:ascii="Times New Roman" w:eastAsia="-webkit-standard" w:hAnsi="Times New Roman" w:cs="Times New Roman"/>
          <w:color w:val="000000" w:themeColor="text1"/>
        </w:rPr>
        <w:t xml:space="preserve">Students need to take ownership over their learning, and one the best places to start is by having clear learning targets, because these provide clear expectations for performance </w:t>
      </w:r>
      <w:r w:rsidR="00F3118D" w:rsidRPr="0037012F">
        <w:rPr>
          <w:rFonts w:ascii="Times New Roman" w:eastAsia="-webkit-standard" w:hAnsi="Times New Roman" w:cs="Times New Roman"/>
          <w:color w:val="000000" w:themeColor="text1"/>
        </w:rPr>
        <w:fldChar w:fldCharType="begin" w:fldLock="1"/>
      </w:r>
      <w:r w:rsidR="00F3118D">
        <w:rPr>
          <w:rFonts w:ascii="Times New Roman" w:eastAsia="-webkit-standard" w:hAnsi="Times New Roman" w:cs="Times New Roman"/>
          <w:color w:val="000000" w:themeColor="text1"/>
        </w:rPr>
        <w:instrText>ADDIN CSL_CITATION {"citationItems":[{"id":"ITEM-1","itemData":{"abstract":"With many states adopting new standards and evaluation systems, teachers must adopt effective instructional strategies and assessment methods aligned to the rigor of new standards and assessments. One way to improve student achievement is through supporting student ownership of learning, a core component of formative instructional practices. Teaching students to take an active role in their learning can benefit students by promoting student goal setting, self-assessment, and self-determination. As students become meaningfully engaged in their learning, they gain a better understanding of learning targets, how to collect and document evidence of their learning, and how to evaluate and clarify additional learning needs, leading to the ultimate goal of improving student achievement. This article (a) describes how promoting student ownership benefits students, (b) identifies some evidence-based practices that promote student ownership of learning, and (c) illustrates the important role student ownership plays in formative instructional practices. Expectations and accountability for student and teacher per-formance are increasing. With the widespread adoption of the Common Core State Standards, teachers must address the challenge of improving student achievement at the same time they are adjusting their curriculum, instruction, and class-room assessments. To make this shift successfully, it is more important than ever that teachers are able to (a) deconstruct academic standards into clear learning targets, (b) collect and document evidence of student learning, (c) analyze assess-ment results and provide students with effective feedback on their performance, and (d) promote student ownership of learning. With all that teachers are tasked with doing, they may overlook the importance of promoting student owner-ship of learning. However, when teachers take time to empower students by teaching them how to take an active role in their education and providing them opportunities to do so, student engagement contributes to the goal of improving student achievement. This article (a) describes how promot-ing student ownership can benefit students and (b) identifies evidence-based practices that promote student ownership of learning as part of formative instructional practices.","author":[{"dropping-particle":"","family":"Chan","given":"Paula E","non-dropping-particle":"","parse-names":false,"suffix":""},{"dropping-particle":"","family":"Graham-Day","given":"Kristall J","non-dropping-particle":"","parse-names":false,"suffix":""},{"dropping-particle":"","family":"Ressa","given":"Virginia A","non-dropping-particle":"","parse-names":false,"suffix":""},{"dropping-particle":"","family":"Peters","given":"Mary T","non-dropping-particle":"","parse-names":false,"suffix":""},{"dropping-particle":"","family":"Konrad","given":"Moira","non-dropping-particle":"","parse-names":false,"suffix":""}],"container-title":"Intervention in School and Clinic","id":"ITEM-1","issue":"2","issued":{"date-parts":[["2014"]]},"note":"Chan et al (2014) note that in order for students to have ownership over their learning, they need to have clear learning targets because these provide clear expectations for performance; furthermore, students need to learn learn to track their progress, monitoring thier own expereinces, thus investing themselves in their own achievement and growth. Feedback is a key component of helping students internalize ownership over what to do next and how to do it better (Chan et al, 2014), and design thinking frameworks with their built in iteraction provide the perfect opportunitiy for studnets to feel control over their learning journey.","page":"105-113","title":"Beyond involvement: Promoting student ownership of learning in classrooms","type":"article-journal","volume":"50"},"uris":["http://www.mendeley.com/documents/?uuid=93c70c83-b3f7-3359-aa6c-60c465b6e96d"]}],"mendeley":{"formattedCitation":"(Chan, Graham-Day, Ressa, Peters, &amp; Konrad, 2014)","plainTextFormattedCitation":"(Chan, Graham-Day, Ressa, Peters, &amp; Konrad, 2014)","previouslyFormattedCitation":"(Chan, Graham-Day, Ressa, Peters, &amp; Konrad, 2014)"},"properties":{"noteIndex":0},"schema":"https://github.com/citation-style-language/schema/raw/master/csl-citation.json"}</w:instrText>
      </w:r>
      <w:r w:rsidR="00F3118D" w:rsidRPr="0037012F">
        <w:rPr>
          <w:rFonts w:ascii="Times New Roman" w:eastAsia="-webkit-standard" w:hAnsi="Times New Roman" w:cs="Times New Roman"/>
          <w:color w:val="000000" w:themeColor="text1"/>
        </w:rPr>
        <w:fldChar w:fldCharType="separate"/>
      </w:r>
      <w:r w:rsidR="00F3118D" w:rsidRPr="0037012F">
        <w:rPr>
          <w:rFonts w:ascii="Times New Roman" w:eastAsia="-webkit-standard" w:hAnsi="Times New Roman" w:cs="Times New Roman"/>
          <w:noProof/>
          <w:color w:val="000000" w:themeColor="text1"/>
        </w:rPr>
        <w:t>(Chan, Graham-Day, Ressa, Peters, &amp; Konrad, 2014)</w:t>
      </w:r>
      <w:r w:rsidR="00F3118D" w:rsidRPr="0037012F">
        <w:rPr>
          <w:rFonts w:ascii="Times New Roman" w:eastAsia="-webkit-standard" w:hAnsi="Times New Roman" w:cs="Times New Roman"/>
          <w:color w:val="000000" w:themeColor="text1"/>
        </w:rPr>
        <w:fldChar w:fldCharType="end"/>
      </w:r>
      <w:r w:rsidR="00F3118D" w:rsidRPr="0037012F">
        <w:rPr>
          <w:rFonts w:ascii="Times New Roman" w:eastAsia="-webkit-standard" w:hAnsi="Times New Roman" w:cs="Times New Roman"/>
          <w:color w:val="000000" w:themeColor="text1"/>
        </w:rPr>
        <w:t>. Furthermore,</w:t>
      </w:r>
      <w:r w:rsidR="009109BF">
        <w:rPr>
          <w:rFonts w:ascii="Times New Roman" w:eastAsia="-webkit-standard" w:hAnsi="Times New Roman" w:cs="Times New Roman"/>
          <w:color w:val="000000" w:themeColor="text1"/>
        </w:rPr>
        <w:t xml:space="preserve"> I work towards helping</w:t>
      </w:r>
      <w:r w:rsidR="00F3118D" w:rsidRPr="0037012F">
        <w:rPr>
          <w:rFonts w:ascii="Times New Roman" w:eastAsia="-webkit-standard" w:hAnsi="Times New Roman" w:cs="Times New Roman"/>
          <w:color w:val="000000" w:themeColor="text1"/>
        </w:rPr>
        <w:t xml:space="preserve"> students learn to track their progress, monitor their own experiences, thus investing themselves in their own achievement and growth. Feedback is a key component of helping students internalize ownership over what to do next and how to do it better, </w:t>
      </w:r>
      <w:r w:rsidR="00F3118D" w:rsidRPr="0037012F">
        <w:rPr>
          <w:rFonts w:ascii="Times New Roman" w:eastAsia="-webkit-standard" w:hAnsi="Times New Roman" w:cs="Times New Roman"/>
          <w:color w:val="000000" w:themeColor="text1"/>
        </w:rPr>
        <w:fldChar w:fldCharType="begin" w:fldLock="1"/>
      </w:r>
      <w:r w:rsidR="00F3118D">
        <w:rPr>
          <w:rFonts w:ascii="Times New Roman" w:eastAsia="-webkit-standard" w:hAnsi="Times New Roman" w:cs="Times New Roman"/>
          <w:color w:val="000000" w:themeColor="text1"/>
        </w:rPr>
        <w:instrText>ADDIN CSL_CITATION {"citationItems":[{"id":"ITEM-1","itemData":{"abstract":"With many states adopting new standards and evaluation systems, teachers must adopt effective instructional strategies and assessment methods aligned to the rigor of new standards and assessments. One way to improve student achievement is through supporting student ownership of learning, a core component of formative instructional practices. Teaching students to take an active role in their learning can benefit students by promoting student goal setting, self-assessment, and self-determination. As students become meaningfully engaged in their learning, they gain a better understanding of learning targets, how to collect and document evidence of their learning, and how to evaluate and clarify additional learning needs, leading to the ultimate goal of improving student achievement. This article (a) describes how promoting student ownership benefits students, (b) identifies some evidence-based practices that promote student ownership of learning, and (c) illustrates the important role student ownership plays in formative instructional practices. Expectations and accountability for student and teacher per-formance are increasing. With the widespread adoption of the Common Core State Standards, teachers must address the challenge of improving student achievement at the same time they are adjusting their curriculum, instruction, and class-room assessments. To make this shift successfully, it is more important than ever that teachers are able to (a) deconstruct academic standards into clear learning targets, (b) collect and document evidence of student learning, (c) analyze assess-ment results and provide students with effective feedback on their performance, and (d) promote student ownership of learning. With all that teachers are tasked with doing, they may overlook the importance of promoting student owner-ship of learning. However, when teachers take time to empower students by teaching them how to take an active role in their education and providing them opportunities to do so, student engagement contributes to the goal of improving student achievement. This article (a) describes how promot-ing student ownership can benefit students and (b) identifies evidence-based practices that promote student ownership of learning as part of formative instructional practices.","author":[{"dropping-particle":"","family":"Chan","given":"Paula E","non-dropping-particle":"","parse-names":false,"suffix":""},{"dropping-particle":"","family":"Graham-Day","given":"Kristall J","non-dropping-particle":"","parse-names":false,"suffix":""},{"dropping-particle":"","family":"Ressa","given":"Virginia A","non-dropping-particle":"","parse-names":false,"suffix":""},{"dropping-particle":"","family":"Peters","given":"Mary T","non-dropping-particle":"","parse-names":false,"suffix":""},{"dropping-particle":"","family":"Konrad","given":"Moira","non-dropping-particle":"","parse-names":false,"suffix":""}],"container-title":"Intervention in School and Clinic","id":"ITEM-1","issue":"2","issued":{"date-parts":[["2014"]]},"note":"Chan et al (2014) note that in order for students to have ownership over their learning, they need to have clear learning targets because these provide clear expectations for performance; furthermore, students need to learn learn to track their progress, monitoring thier own expereinces, thus investing themselves in their own achievement and growth. Feedback is a key component of helping students internalize ownership over what to do next and how to do it better (Chan et al, 2014), and design thinking frameworks with their built in iteraction provide the perfect opportunitiy for studnets to feel control over their learning journey.","page":"105-113","title":"Beyond involvement: Promoting student ownership of learning in classrooms","type":"article-journal","volume":"50"},"uris":["http://www.mendeley.com/documents/?uuid=93c70c83-b3f7-3359-aa6c-60c465b6e96d"]}],"mendeley":{"formattedCitation":"(Chan et al., 2014)","plainTextFormattedCitation":"(Chan et al., 2014)","previouslyFormattedCitation":"(Chan et al., 2014)"},"properties":{"noteIndex":0},"schema":"https://github.com/citation-style-language/schema/raw/master/csl-citation.json"}</w:instrText>
      </w:r>
      <w:r w:rsidR="00F3118D" w:rsidRPr="0037012F">
        <w:rPr>
          <w:rFonts w:ascii="Times New Roman" w:eastAsia="-webkit-standard" w:hAnsi="Times New Roman" w:cs="Times New Roman"/>
          <w:color w:val="000000" w:themeColor="text1"/>
        </w:rPr>
        <w:fldChar w:fldCharType="separate"/>
      </w:r>
      <w:r w:rsidR="00F3118D" w:rsidRPr="0037012F">
        <w:rPr>
          <w:rFonts w:ascii="Times New Roman" w:eastAsia="-webkit-standard" w:hAnsi="Times New Roman" w:cs="Times New Roman"/>
          <w:noProof/>
          <w:color w:val="000000" w:themeColor="text1"/>
        </w:rPr>
        <w:t>(Chan et al., 2014)</w:t>
      </w:r>
      <w:r w:rsidR="00F3118D" w:rsidRPr="0037012F">
        <w:rPr>
          <w:rFonts w:ascii="Times New Roman" w:eastAsia="-webkit-standard" w:hAnsi="Times New Roman" w:cs="Times New Roman"/>
          <w:color w:val="000000" w:themeColor="text1"/>
        </w:rPr>
        <w:fldChar w:fldCharType="end"/>
      </w:r>
      <w:r w:rsidR="00F3118D" w:rsidRPr="0037012F">
        <w:rPr>
          <w:rFonts w:ascii="Times New Roman" w:eastAsia="-webkit-standard" w:hAnsi="Times New Roman" w:cs="Times New Roman"/>
          <w:color w:val="000000" w:themeColor="text1"/>
        </w:rPr>
        <w:t xml:space="preserve">. </w:t>
      </w:r>
      <w:r w:rsidR="00F3118D" w:rsidRPr="0037012F">
        <w:rPr>
          <w:rFonts w:ascii="Times New Roman" w:hAnsi="Times New Roman" w:cs="Times New Roman"/>
          <w:color w:val="000000" w:themeColor="text1"/>
        </w:rPr>
        <w:t>My</w:t>
      </w:r>
      <w:r w:rsidR="0033365D">
        <w:rPr>
          <w:rFonts w:ascii="Times New Roman" w:hAnsi="Times New Roman" w:cs="Times New Roman"/>
          <w:color w:val="000000" w:themeColor="text1"/>
        </w:rPr>
        <w:t xml:space="preserve"> purpose, a</w:t>
      </w:r>
      <w:r w:rsidR="00F3118D" w:rsidRPr="0037012F">
        <w:rPr>
          <w:rFonts w:ascii="Times New Roman" w:hAnsi="Times New Roman" w:cs="Times New Roman"/>
          <w:color w:val="000000" w:themeColor="text1"/>
        </w:rPr>
        <w:t>s their teacher</w:t>
      </w:r>
      <w:r w:rsidR="0033365D">
        <w:rPr>
          <w:rFonts w:ascii="Times New Roman" w:hAnsi="Times New Roman" w:cs="Times New Roman"/>
          <w:color w:val="000000" w:themeColor="text1"/>
        </w:rPr>
        <w:t>,</w:t>
      </w:r>
      <w:r w:rsidR="00F3118D" w:rsidRPr="0037012F">
        <w:rPr>
          <w:rFonts w:ascii="Times New Roman" w:hAnsi="Times New Roman" w:cs="Times New Roman"/>
          <w:color w:val="000000" w:themeColor="text1"/>
        </w:rPr>
        <w:t xml:space="preserve"> is to provide advice that can move learning forward after noting what they are doing well and what they need to do (Hattie, 2012). </w:t>
      </w:r>
      <w:r w:rsidR="0097556B">
        <w:rPr>
          <w:rFonts w:ascii="Times New Roman" w:hAnsi="Times New Roman" w:cs="Times New Roman"/>
          <w:color w:val="000000" w:themeColor="text1"/>
        </w:rPr>
        <w:t xml:space="preserve">Ultimately, </w:t>
      </w:r>
      <w:r w:rsidR="00B66A25">
        <w:rPr>
          <w:rFonts w:ascii="Times New Roman" w:hAnsi="Times New Roman" w:cs="Times New Roman"/>
          <w:color w:val="000000" w:themeColor="text1"/>
        </w:rPr>
        <w:t xml:space="preserve">helping students </w:t>
      </w:r>
      <w:r w:rsidR="0097556B">
        <w:rPr>
          <w:rFonts w:ascii="Times New Roman" w:hAnsi="Times New Roman" w:cs="Times New Roman"/>
          <w:color w:val="000000" w:themeColor="text1"/>
        </w:rPr>
        <w:t>understand</w:t>
      </w:r>
      <w:r w:rsidR="0084259A">
        <w:rPr>
          <w:rFonts w:ascii="Times New Roman" w:hAnsi="Times New Roman" w:cs="Times New Roman"/>
          <w:color w:val="000000" w:themeColor="text1"/>
        </w:rPr>
        <w:t xml:space="preserve"> </w:t>
      </w:r>
      <w:r w:rsidR="0097556B">
        <w:rPr>
          <w:rFonts w:ascii="Times New Roman" w:hAnsi="Times New Roman" w:cs="Times New Roman"/>
          <w:color w:val="000000" w:themeColor="text1"/>
        </w:rPr>
        <w:t xml:space="preserve">that </w:t>
      </w:r>
      <w:r w:rsidR="0026400F">
        <w:rPr>
          <w:rFonts w:ascii="Times New Roman" w:hAnsi="Times New Roman" w:cs="Times New Roman"/>
          <w:color w:val="000000" w:themeColor="text1"/>
        </w:rPr>
        <w:t xml:space="preserve">learning is a journey </w:t>
      </w:r>
      <w:r w:rsidR="00060A34">
        <w:rPr>
          <w:rFonts w:ascii="Times New Roman" w:hAnsi="Times New Roman" w:cs="Times New Roman"/>
          <w:color w:val="000000" w:themeColor="text1"/>
        </w:rPr>
        <w:t xml:space="preserve">that does not stop when school is over. </w:t>
      </w:r>
    </w:p>
    <w:p w14:paraId="45B4C4A2" w14:textId="2A88C086" w:rsidR="00177D66" w:rsidRDefault="00177D66" w:rsidP="00A62D8E">
      <w:pPr>
        <w:spacing w:line="480" w:lineRule="auto"/>
        <w:rPr>
          <w:rFonts w:ascii="Times New Roman" w:hAnsi="Times New Roman" w:cs="Times New Roman"/>
          <w:b/>
          <w:bCs/>
          <w:color w:val="000000" w:themeColor="text1"/>
        </w:rPr>
      </w:pPr>
      <w:r w:rsidRPr="0037012F">
        <w:rPr>
          <w:rFonts w:ascii="Times New Roman" w:hAnsi="Times New Roman" w:cs="Times New Roman"/>
          <w:b/>
          <w:bCs/>
          <w:color w:val="000000" w:themeColor="text1"/>
        </w:rPr>
        <w:t>Instructional Climate</w:t>
      </w:r>
    </w:p>
    <w:p w14:paraId="5B4E933E" w14:textId="586DB1F6" w:rsidR="0097776C" w:rsidRPr="0097776C" w:rsidRDefault="0097776C" w:rsidP="0097776C">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t xml:space="preserve">I believe classrooms need to be dynamic spaces, where students participate in activities where they have been co-creators in both the design and implementation, where their passions and interests have been honoured and are recognized as valid vehicles for demonstrating their learning. Classrooms need to be enticing spaces where the ownership of learning results as a </w:t>
      </w:r>
      <w:r w:rsidRPr="0037012F">
        <w:rPr>
          <w:rFonts w:ascii="Times New Roman" w:hAnsi="Times New Roman" w:cs="Times New Roman"/>
          <w:color w:val="000000" w:themeColor="text1"/>
        </w:rPr>
        <w:lastRenderedPageBreak/>
        <w:t xml:space="preserve">function of positive relationships between educators and students, where collaboration has resulted in making curriculum belong to us, thereby encouraging students to be active, critical learners, instead of passive receptors </w:t>
      </w:r>
      <w:r w:rsidRPr="0037012F">
        <w:rPr>
          <w:rFonts w:ascii="Times New Roman" w:hAnsi="Times New Roman" w:cs="Times New Roman"/>
          <w:color w:val="000000" w:themeColor="text1"/>
        </w:rPr>
        <w:fldChar w:fldCharType="begin" w:fldLock="1"/>
      </w:r>
      <w:r w:rsidRPr="0037012F">
        <w:rPr>
          <w:rFonts w:ascii="Times New Roman" w:hAnsi="Times New Roman" w:cs="Times New Roman"/>
          <w:color w:val="000000" w:themeColor="text1"/>
        </w:rPr>
        <w:instrText>ADDIN CSL_CITATION {"citationItems":[{"id":"ITEM-1","itemData":{"author":[{"dropping-particle":"","family":"Fried","given":"R.L.","non-dropping-particle":"","parse-names":false,"suffix":""}],"id":"ITEM-1","issued":{"date-parts":[["2001"]]},"publisher":"Beacon Press","publisher-place":"Boston","title":"The passionate learner: How teachers and parents can help children reclaim the joy of discovery","type":"book"},"uris":["http://www.mendeley.com/documents/?uuid=36df0a5b-b52f-4986-b2c5-32b3fd79705f"]}],"mendeley":{"formattedCitation":"(Fried, 2001)","plainTextFormattedCitation":"(Fried, 2001)","previouslyFormattedCitation":"(Fried, 2001)"},"properties":{"noteIndex":0},"schema":"https://github.com/citation-style-language/schema/raw/master/csl-citation.json"}</w:instrText>
      </w:r>
      <w:r w:rsidRPr="0037012F">
        <w:rPr>
          <w:rFonts w:ascii="Times New Roman" w:hAnsi="Times New Roman" w:cs="Times New Roman"/>
          <w:color w:val="000000" w:themeColor="text1"/>
        </w:rPr>
        <w:fldChar w:fldCharType="separate"/>
      </w:r>
      <w:r w:rsidRPr="0037012F">
        <w:rPr>
          <w:rFonts w:ascii="Times New Roman" w:hAnsi="Times New Roman" w:cs="Times New Roman"/>
          <w:noProof/>
          <w:color w:val="000000" w:themeColor="text1"/>
        </w:rPr>
        <w:t>(Fried, 2001)</w:t>
      </w:r>
      <w:r w:rsidRPr="0037012F">
        <w:rPr>
          <w:rFonts w:ascii="Times New Roman" w:hAnsi="Times New Roman" w:cs="Times New Roman"/>
          <w:color w:val="000000" w:themeColor="text1"/>
        </w:rPr>
        <w:fldChar w:fldCharType="end"/>
      </w:r>
      <w:r w:rsidRPr="0037012F">
        <w:rPr>
          <w:rFonts w:ascii="Times New Roman" w:hAnsi="Times New Roman" w:cs="Times New Roman"/>
          <w:color w:val="000000" w:themeColor="text1"/>
        </w:rPr>
        <w:t xml:space="preserve">.  I am a strong advocate for educators to design learning opportunities that allow all students to explore the questions and concerns they have about themselves and the world </w:t>
      </w:r>
      <w:r w:rsidRPr="0037012F">
        <w:rPr>
          <w:rFonts w:ascii="Times New Roman" w:hAnsi="Times New Roman" w:cs="Times New Roman"/>
          <w:color w:val="000000" w:themeColor="text1"/>
        </w:rPr>
        <w:fldChar w:fldCharType="begin" w:fldLock="1"/>
      </w:r>
      <w:r w:rsidRPr="0037012F">
        <w:rPr>
          <w:rFonts w:ascii="Times New Roman" w:hAnsi="Times New Roman" w:cs="Times New Roman"/>
          <w:color w:val="000000" w:themeColor="text1"/>
        </w:rPr>
        <w:instrText>ADDIN CSL_CITATION {"citationItems":[{"id":"ITEM-1","itemData":{"author":[{"dropping-particle":"","family":"Brown","given":"Dave F.","non-dropping-particle":"","parse-names":false,"suffix":""},{"dropping-particle":"","family":"Knowles","given":"Trudy","non-dropping-particle":"","parse-names":false,"suffix":""}],"edition":"Second","editor":[{"dropping-particle":"","family":"Luedeke","given":"Lisa","non-dropping-particle":"","parse-names":false,"suffix":""}],"id":"ITEM-1","issued":{"date-parts":[["2007"]]},"number-of-pages":"1-290","publisher":"Heinemann","publisher-place":"Portsmouth","title":"What every middle school teacher should know","type":"book"},"uris":["http://www.mendeley.com/documents/?uuid=5a577293-fa9c-42cf-9a9c-c00936d4d62c"]}],"mendeley":{"formattedCitation":"(Brown &amp; Knowles, 2007)","plainTextFormattedCitation":"(Brown &amp; Knowles, 2007)","previouslyFormattedCitation":"(Brown &amp; Knowles, 2007)"},"properties":{"noteIndex":0},"schema":"https://github.com/citation-style-language/schema/raw/master/csl-citation.json"}</w:instrText>
      </w:r>
      <w:r w:rsidRPr="0037012F">
        <w:rPr>
          <w:rFonts w:ascii="Times New Roman" w:hAnsi="Times New Roman" w:cs="Times New Roman"/>
          <w:color w:val="000000" w:themeColor="text1"/>
        </w:rPr>
        <w:fldChar w:fldCharType="separate"/>
      </w:r>
      <w:r w:rsidRPr="0037012F">
        <w:rPr>
          <w:rFonts w:ascii="Times New Roman" w:hAnsi="Times New Roman" w:cs="Times New Roman"/>
          <w:noProof/>
          <w:color w:val="000000" w:themeColor="text1"/>
        </w:rPr>
        <w:t>(Brown &amp; Knowles, 2007)</w:t>
      </w:r>
      <w:r w:rsidRPr="0037012F">
        <w:rPr>
          <w:rFonts w:ascii="Times New Roman" w:hAnsi="Times New Roman" w:cs="Times New Roman"/>
          <w:color w:val="000000" w:themeColor="text1"/>
        </w:rPr>
        <w:fldChar w:fldCharType="end"/>
      </w:r>
      <w:r w:rsidRPr="0037012F">
        <w:rPr>
          <w:rFonts w:ascii="Times New Roman" w:hAnsi="Times New Roman" w:cs="Times New Roman"/>
          <w:color w:val="000000" w:themeColor="text1"/>
        </w:rPr>
        <w:t>.</w:t>
      </w:r>
    </w:p>
    <w:p w14:paraId="6E179822" w14:textId="073DF4C0" w:rsidR="00306C5A" w:rsidRPr="00CD6EB3" w:rsidRDefault="007F291E" w:rsidP="00CD6EB3">
      <w:pPr>
        <w:pStyle w:val="Heading4"/>
        <w:shd w:val="clear" w:color="auto" w:fill="FFFFFF"/>
        <w:spacing w:before="0" w:beforeAutospacing="0" w:after="0" w:afterAutospacing="0" w:line="480" w:lineRule="auto"/>
        <w:ind w:firstLine="720"/>
        <w:textAlignment w:val="baseline"/>
        <w:rPr>
          <w:rStyle w:val="normaltextrun"/>
          <w:b w:val="0"/>
          <w:bCs w:val="0"/>
        </w:rPr>
      </w:pPr>
      <w:r w:rsidRPr="0037012F">
        <w:rPr>
          <w:b w:val="0"/>
          <w:bCs w:val="0"/>
        </w:rPr>
        <w:t xml:space="preserve">I </w:t>
      </w:r>
      <w:r w:rsidR="00E663B7" w:rsidRPr="0037012F">
        <w:rPr>
          <w:b w:val="0"/>
          <w:bCs w:val="0"/>
        </w:rPr>
        <w:t>acknowledge</w:t>
      </w:r>
      <w:r w:rsidRPr="0037012F">
        <w:rPr>
          <w:b w:val="0"/>
          <w:bCs w:val="0"/>
        </w:rPr>
        <w:t xml:space="preserve"> that at times</w:t>
      </w:r>
      <w:r w:rsidR="001C01FF">
        <w:rPr>
          <w:b w:val="0"/>
          <w:bCs w:val="0"/>
        </w:rPr>
        <w:t xml:space="preserve">, it has felt </w:t>
      </w:r>
      <w:r w:rsidRPr="0037012F">
        <w:rPr>
          <w:b w:val="0"/>
          <w:bCs w:val="0"/>
        </w:rPr>
        <w:t>paralyzing to be everything for every student. In the realities of a modern classroom it is impossible to differentiate and individualize everything, for time is not infinite and if</w:t>
      </w:r>
      <w:r w:rsidR="0088005E" w:rsidRPr="0037012F">
        <w:rPr>
          <w:b w:val="0"/>
          <w:bCs w:val="0"/>
        </w:rPr>
        <w:t xml:space="preserve"> educators</w:t>
      </w:r>
      <w:r w:rsidRPr="0037012F">
        <w:rPr>
          <w:b w:val="0"/>
          <w:bCs w:val="0"/>
        </w:rPr>
        <w:t xml:space="preserve"> attempted to do this with each lesson, we would quickly find ourselves burning out. Instead</w:t>
      </w:r>
      <w:r w:rsidR="00C03AE5">
        <w:rPr>
          <w:b w:val="0"/>
          <w:bCs w:val="0"/>
        </w:rPr>
        <w:t xml:space="preserve">, through experience I have come to understand that </w:t>
      </w:r>
      <w:r w:rsidRPr="0037012F">
        <w:rPr>
          <w:b w:val="0"/>
          <w:bCs w:val="0"/>
        </w:rPr>
        <w:t>planning</w:t>
      </w:r>
      <w:r w:rsidR="00126AC5" w:rsidRPr="0037012F">
        <w:rPr>
          <w:b w:val="0"/>
          <w:bCs w:val="0"/>
        </w:rPr>
        <w:t xml:space="preserve"> starts</w:t>
      </w:r>
      <w:r w:rsidR="00C03AE5">
        <w:rPr>
          <w:b w:val="0"/>
          <w:bCs w:val="0"/>
        </w:rPr>
        <w:t xml:space="preserve"> through the</w:t>
      </w:r>
      <w:r w:rsidRPr="0037012F">
        <w:rPr>
          <w:b w:val="0"/>
          <w:bCs w:val="0"/>
        </w:rPr>
        <w:t xml:space="preserve"> </w:t>
      </w:r>
      <w:r w:rsidR="00B9297B" w:rsidRPr="0037012F">
        <w:rPr>
          <w:b w:val="0"/>
          <w:bCs w:val="0"/>
        </w:rPr>
        <w:t>cultivati</w:t>
      </w:r>
      <w:r w:rsidR="00C03AE5">
        <w:rPr>
          <w:b w:val="0"/>
          <w:bCs w:val="0"/>
        </w:rPr>
        <w:t>on of</w:t>
      </w:r>
      <w:r w:rsidR="00BA09FF" w:rsidRPr="0037012F">
        <w:rPr>
          <w:b w:val="0"/>
          <w:bCs w:val="0"/>
        </w:rPr>
        <w:t xml:space="preserve"> a positive instructional climate </w:t>
      </w:r>
      <w:r w:rsidR="00EB116A" w:rsidRPr="0037012F">
        <w:rPr>
          <w:b w:val="0"/>
          <w:bCs w:val="0"/>
        </w:rPr>
        <w:t xml:space="preserve">of </w:t>
      </w:r>
      <w:r w:rsidRPr="0037012F">
        <w:rPr>
          <w:b w:val="0"/>
          <w:bCs w:val="0"/>
        </w:rPr>
        <w:t xml:space="preserve">belonging, trust, and acceptance. </w:t>
      </w:r>
      <w:r w:rsidR="00D042E1" w:rsidRPr="0037012F">
        <w:rPr>
          <w:b w:val="0"/>
          <w:bCs w:val="0"/>
        </w:rPr>
        <w:t xml:space="preserve">This starts from </w:t>
      </w:r>
      <w:r w:rsidRPr="0037012F">
        <w:rPr>
          <w:b w:val="0"/>
          <w:bCs w:val="0"/>
        </w:rPr>
        <w:t>the first day</w:t>
      </w:r>
      <w:r w:rsidR="0080308B">
        <w:rPr>
          <w:b w:val="0"/>
          <w:bCs w:val="0"/>
        </w:rPr>
        <w:t xml:space="preserve">, by simply </w:t>
      </w:r>
      <w:r w:rsidRPr="0037012F">
        <w:rPr>
          <w:b w:val="0"/>
          <w:bCs w:val="0"/>
        </w:rPr>
        <w:t xml:space="preserve">taking time to honour </w:t>
      </w:r>
      <w:r w:rsidR="0027496B" w:rsidRPr="0037012F">
        <w:rPr>
          <w:b w:val="0"/>
          <w:bCs w:val="0"/>
        </w:rPr>
        <w:t xml:space="preserve">each </w:t>
      </w:r>
      <w:r w:rsidRPr="0037012F">
        <w:rPr>
          <w:b w:val="0"/>
          <w:bCs w:val="0"/>
        </w:rPr>
        <w:t xml:space="preserve">child’s chosen name, learning </w:t>
      </w:r>
      <w:r w:rsidR="00FE718D" w:rsidRPr="0037012F">
        <w:rPr>
          <w:b w:val="0"/>
          <w:bCs w:val="0"/>
        </w:rPr>
        <w:t>names</w:t>
      </w:r>
      <w:r w:rsidRPr="0037012F">
        <w:rPr>
          <w:b w:val="0"/>
          <w:bCs w:val="0"/>
        </w:rPr>
        <w:t xml:space="preserve">, even </w:t>
      </w:r>
      <w:r w:rsidR="00FE718D" w:rsidRPr="0037012F">
        <w:rPr>
          <w:b w:val="0"/>
          <w:bCs w:val="0"/>
        </w:rPr>
        <w:t>if they are</w:t>
      </w:r>
      <w:r w:rsidRPr="0037012F">
        <w:rPr>
          <w:b w:val="0"/>
          <w:bCs w:val="0"/>
        </w:rPr>
        <w:t xml:space="preserve"> hard for you. The relationship needs to be reciprocal</w:t>
      </w:r>
      <w:r w:rsidR="009644DB">
        <w:rPr>
          <w:b w:val="0"/>
          <w:bCs w:val="0"/>
        </w:rPr>
        <w:t>; t</w:t>
      </w:r>
      <w:r w:rsidRPr="0037012F">
        <w:rPr>
          <w:b w:val="0"/>
          <w:bCs w:val="0"/>
        </w:rPr>
        <w:t>eachers need to allow students to know them</w:t>
      </w:r>
      <w:r w:rsidR="009644DB">
        <w:rPr>
          <w:b w:val="0"/>
          <w:bCs w:val="0"/>
        </w:rPr>
        <w:t xml:space="preserve">. </w:t>
      </w:r>
      <w:r w:rsidRPr="0037012F">
        <w:rPr>
          <w:b w:val="0"/>
          <w:bCs w:val="0"/>
        </w:rPr>
        <w:t xml:space="preserve">Students </w:t>
      </w:r>
      <w:r w:rsidR="00B82603">
        <w:rPr>
          <w:b w:val="0"/>
          <w:bCs w:val="0"/>
        </w:rPr>
        <w:t xml:space="preserve">enjoy it </w:t>
      </w:r>
      <w:r w:rsidRPr="0037012F">
        <w:rPr>
          <w:b w:val="0"/>
          <w:bCs w:val="0"/>
        </w:rPr>
        <w:t xml:space="preserve">when I tell them </w:t>
      </w:r>
      <w:r w:rsidR="00CA3B4E">
        <w:rPr>
          <w:b w:val="0"/>
          <w:bCs w:val="0"/>
        </w:rPr>
        <w:t xml:space="preserve">stories </w:t>
      </w:r>
      <w:r w:rsidRPr="0037012F">
        <w:rPr>
          <w:b w:val="0"/>
          <w:bCs w:val="0"/>
        </w:rPr>
        <w:t>about my own children and my life experiences</w:t>
      </w:r>
      <w:r w:rsidR="008770C6">
        <w:rPr>
          <w:b w:val="0"/>
          <w:bCs w:val="0"/>
        </w:rPr>
        <w:t>. I</w:t>
      </w:r>
      <w:r w:rsidRPr="0037012F">
        <w:rPr>
          <w:b w:val="0"/>
          <w:bCs w:val="0"/>
        </w:rPr>
        <w:t xml:space="preserve">t allows them to see that I am more than just a teacher, that I, too, </w:t>
      </w:r>
      <w:r w:rsidR="00CA3B4E">
        <w:rPr>
          <w:b w:val="0"/>
          <w:bCs w:val="0"/>
        </w:rPr>
        <w:t>have had triumphs and failures, good days and bad moments.</w:t>
      </w:r>
      <w:r w:rsidR="007447C4" w:rsidRPr="0037012F">
        <w:rPr>
          <w:b w:val="0"/>
          <w:bCs w:val="0"/>
        </w:rPr>
        <w:t xml:space="preserve"> </w:t>
      </w:r>
      <w:r w:rsidR="008770C6">
        <w:rPr>
          <w:b w:val="0"/>
          <w:bCs w:val="0"/>
        </w:rPr>
        <w:t>Additionally</w:t>
      </w:r>
      <w:r w:rsidR="00CD6EB3">
        <w:rPr>
          <w:b w:val="0"/>
          <w:bCs w:val="0"/>
        </w:rPr>
        <w:t xml:space="preserve">, </w:t>
      </w:r>
      <w:r w:rsidR="00C8262B">
        <w:rPr>
          <w:b w:val="0"/>
          <w:bCs w:val="0"/>
        </w:rPr>
        <w:t>t</w:t>
      </w:r>
      <w:r w:rsidR="00C155EE">
        <w:rPr>
          <w:b w:val="0"/>
          <w:bCs w:val="0"/>
        </w:rPr>
        <w:t>h</w:t>
      </w:r>
      <w:r w:rsidR="007447C4" w:rsidRPr="0037012F">
        <w:rPr>
          <w:b w:val="0"/>
          <w:bCs w:val="0"/>
        </w:rPr>
        <w:t>e first days</w:t>
      </w:r>
      <w:r w:rsidR="00C155EE">
        <w:rPr>
          <w:b w:val="0"/>
          <w:bCs w:val="0"/>
        </w:rPr>
        <w:t xml:space="preserve"> </w:t>
      </w:r>
      <w:r w:rsidR="007447C4" w:rsidRPr="0037012F">
        <w:rPr>
          <w:b w:val="0"/>
          <w:bCs w:val="0"/>
        </w:rPr>
        <w:t xml:space="preserve">are critical in establishing attachment between </w:t>
      </w:r>
      <w:r w:rsidR="000E4561">
        <w:rPr>
          <w:b w:val="0"/>
          <w:bCs w:val="0"/>
        </w:rPr>
        <w:t>the students</w:t>
      </w:r>
      <w:r w:rsidR="007447C4" w:rsidRPr="0037012F">
        <w:rPr>
          <w:b w:val="0"/>
          <w:bCs w:val="0"/>
        </w:rPr>
        <w:t xml:space="preserve"> and </w:t>
      </w:r>
      <w:r w:rsidR="008122C8" w:rsidRPr="0037012F">
        <w:rPr>
          <w:b w:val="0"/>
          <w:bCs w:val="0"/>
        </w:rPr>
        <w:t xml:space="preserve">the teacher. In my early years of teaching, I remember </w:t>
      </w:r>
      <w:r w:rsidR="0042419E">
        <w:rPr>
          <w:b w:val="0"/>
          <w:bCs w:val="0"/>
        </w:rPr>
        <w:t>being told</w:t>
      </w:r>
      <w:r w:rsidR="00360E38" w:rsidRPr="0037012F">
        <w:rPr>
          <w:b w:val="0"/>
          <w:bCs w:val="0"/>
        </w:rPr>
        <w:t xml:space="preserve"> </w:t>
      </w:r>
      <w:r w:rsidR="00AF5CFE" w:rsidRPr="0037012F">
        <w:rPr>
          <w:b w:val="0"/>
          <w:bCs w:val="0"/>
        </w:rPr>
        <w:t>‘</w:t>
      </w:r>
      <w:r w:rsidR="00360E38" w:rsidRPr="0037012F">
        <w:rPr>
          <w:b w:val="0"/>
          <w:bCs w:val="0"/>
        </w:rPr>
        <w:t>don’t let them see you smile</w:t>
      </w:r>
      <w:r w:rsidR="00C8262B">
        <w:rPr>
          <w:b w:val="0"/>
          <w:bCs w:val="0"/>
        </w:rPr>
        <w:t xml:space="preserve"> until </w:t>
      </w:r>
      <w:r w:rsidR="00AE6D9A">
        <w:rPr>
          <w:b w:val="0"/>
          <w:bCs w:val="0"/>
        </w:rPr>
        <w:t>Christmas</w:t>
      </w:r>
      <w:r w:rsidR="00360E38" w:rsidRPr="0037012F">
        <w:rPr>
          <w:b w:val="0"/>
          <w:bCs w:val="0"/>
        </w:rPr>
        <w:t>, they need to know you</w:t>
      </w:r>
      <w:r w:rsidR="0042419E">
        <w:rPr>
          <w:b w:val="0"/>
          <w:bCs w:val="0"/>
        </w:rPr>
        <w:t xml:space="preserve"> are in charge’</w:t>
      </w:r>
      <w:r w:rsidR="00AF5CFE" w:rsidRPr="0037012F">
        <w:rPr>
          <w:b w:val="0"/>
          <w:bCs w:val="0"/>
        </w:rPr>
        <w:t xml:space="preserve">. </w:t>
      </w:r>
      <w:r w:rsidR="00360E38" w:rsidRPr="0037012F">
        <w:rPr>
          <w:b w:val="0"/>
          <w:bCs w:val="0"/>
        </w:rPr>
        <w:t>However, this advice never sat well with me, it felt inauthentic</w:t>
      </w:r>
      <w:r w:rsidR="00264B08" w:rsidRPr="0037012F">
        <w:rPr>
          <w:b w:val="0"/>
          <w:bCs w:val="0"/>
        </w:rPr>
        <w:t>; ultimately,</w:t>
      </w:r>
      <w:r w:rsidR="00360E38" w:rsidRPr="0037012F">
        <w:rPr>
          <w:b w:val="0"/>
          <w:bCs w:val="0"/>
        </w:rPr>
        <w:t xml:space="preserve"> I never really followed it. Instead smiling and creating a relaxed, mutually respective environment</w:t>
      </w:r>
      <w:r w:rsidR="005B0394" w:rsidRPr="0037012F">
        <w:rPr>
          <w:b w:val="0"/>
          <w:bCs w:val="0"/>
        </w:rPr>
        <w:t xml:space="preserve"> was my strategy.</w:t>
      </w:r>
      <w:r w:rsidR="00360E38" w:rsidRPr="0037012F">
        <w:rPr>
          <w:b w:val="0"/>
          <w:bCs w:val="0"/>
        </w:rPr>
        <w:t xml:space="preserve"> Years later, when my daughter was born, someone gave me a copy of </w:t>
      </w:r>
      <w:r w:rsidR="00EA695E" w:rsidRPr="0037012F">
        <w:rPr>
          <w:b w:val="0"/>
          <w:bCs w:val="0"/>
        </w:rPr>
        <w:t xml:space="preserve"> </w:t>
      </w:r>
      <w:r w:rsidR="003F65A0" w:rsidRPr="0037012F">
        <w:rPr>
          <w:b w:val="0"/>
          <w:bCs w:val="0"/>
        </w:rPr>
        <w:t>Gordon Neufeld and Gab</w:t>
      </w:r>
      <w:r w:rsidR="00CE6467" w:rsidRPr="0037012F">
        <w:rPr>
          <w:b w:val="0"/>
          <w:bCs w:val="0"/>
        </w:rPr>
        <w:t>or Mat</w:t>
      </w:r>
      <w:r w:rsidR="0093097F" w:rsidRPr="00065162">
        <w:rPr>
          <w:b w:val="0"/>
          <w:bCs w:val="0"/>
          <w:noProof/>
          <w:color w:val="2B2B2B"/>
          <w:bdr w:val="none" w:sz="0" w:space="0" w:color="auto" w:frame="1"/>
        </w:rPr>
        <w:t>é</w:t>
      </w:r>
      <w:r w:rsidR="00CE6467" w:rsidRPr="0037012F">
        <w:rPr>
          <w:b w:val="0"/>
          <w:bCs w:val="0"/>
        </w:rPr>
        <w:t>’s book</w:t>
      </w:r>
      <w:r w:rsidRPr="0037012F">
        <w:rPr>
          <w:b w:val="0"/>
          <w:bCs w:val="0"/>
        </w:rPr>
        <w:t xml:space="preserve"> </w:t>
      </w:r>
      <w:r w:rsidR="00CE6467" w:rsidRPr="0037012F">
        <w:rPr>
          <w:b w:val="0"/>
          <w:bCs w:val="0"/>
        </w:rPr>
        <w:t>“</w:t>
      </w:r>
      <w:r w:rsidR="00EA695E" w:rsidRPr="0037012F">
        <w:rPr>
          <w:b w:val="0"/>
          <w:bCs w:val="0"/>
          <w:color w:val="2B2B2B"/>
          <w:bdr w:val="none" w:sz="0" w:space="0" w:color="auto" w:frame="1"/>
        </w:rPr>
        <w:t xml:space="preserve">Hold </w:t>
      </w:r>
      <w:r w:rsidR="00AB1644" w:rsidRPr="0037012F">
        <w:rPr>
          <w:b w:val="0"/>
          <w:bCs w:val="0"/>
          <w:color w:val="2B2B2B"/>
          <w:bdr w:val="none" w:sz="0" w:space="0" w:color="auto" w:frame="1"/>
        </w:rPr>
        <w:t>on</w:t>
      </w:r>
      <w:r w:rsidR="00EA695E" w:rsidRPr="0037012F">
        <w:rPr>
          <w:b w:val="0"/>
          <w:bCs w:val="0"/>
          <w:color w:val="2B2B2B"/>
          <w:bdr w:val="none" w:sz="0" w:space="0" w:color="auto" w:frame="1"/>
        </w:rPr>
        <w:t xml:space="preserve"> to Your Kids: Why Parents Need to Matter More Than Peers</w:t>
      </w:r>
      <w:r w:rsidR="00CE6467" w:rsidRPr="0037012F">
        <w:rPr>
          <w:b w:val="0"/>
          <w:bCs w:val="0"/>
          <w:color w:val="2B2B2B"/>
          <w:bdr w:val="none" w:sz="0" w:space="0" w:color="auto" w:frame="1"/>
        </w:rPr>
        <w:t>”, and while reading it realized I was an attachment teacher. I have always unders</w:t>
      </w:r>
      <w:r w:rsidR="00E9040B" w:rsidRPr="0037012F">
        <w:rPr>
          <w:b w:val="0"/>
          <w:bCs w:val="0"/>
          <w:color w:val="2B2B2B"/>
          <w:bdr w:val="none" w:sz="0" w:space="0" w:color="auto" w:frame="1"/>
        </w:rPr>
        <w:t xml:space="preserve">tood that </w:t>
      </w:r>
      <w:r w:rsidR="0059719B">
        <w:rPr>
          <w:b w:val="0"/>
          <w:bCs w:val="0"/>
          <w:color w:val="2B2B2B"/>
          <w:bdr w:val="none" w:sz="0" w:space="0" w:color="auto" w:frame="1"/>
        </w:rPr>
        <w:t xml:space="preserve">in September, </w:t>
      </w:r>
      <w:r w:rsidR="00521CD3" w:rsidRPr="0037012F">
        <w:rPr>
          <w:b w:val="0"/>
          <w:bCs w:val="0"/>
          <w:color w:val="2B2B2B"/>
          <w:bdr w:val="none" w:sz="0" w:space="0" w:color="auto" w:frame="1"/>
        </w:rPr>
        <w:t>adolescents</w:t>
      </w:r>
      <w:r w:rsidR="00E9040B" w:rsidRPr="0037012F">
        <w:rPr>
          <w:b w:val="0"/>
          <w:bCs w:val="0"/>
          <w:color w:val="2B2B2B"/>
          <w:bdr w:val="none" w:sz="0" w:space="0" w:color="auto" w:frame="1"/>
        </w:rPr>
        <w:t xml:space="preserve"> are looking to either attach to </w:t>
      </w:r>
      <w:r w:rsidR="00DF41E9" w:rsidRPr="0037012F">
        <w:rPr>
          <w:b w:val="0"/>
          <w:bCs w:val="0"/>
          <w:color w:val="2B2B2B"/>
          <w:bdr w:val="none" w:sz="0" w:space="0" w:color="auto" w:frame="1"/>
        </w:rPr>
        <w:t xml:space="preserve">each </w:t>
      </w:r>
      <w:r w:rsidR="00E9040B" w:rsidRPr="0037012F">
        <w:rPr>
          <w:b w:val="0"/>
          <w:bCs w:val="0"/>
          <w:color w:val="2B2B2B"/>
          <w:bdr w:val="none" w:sz="0" w:space="0" w:color="auto" w:frame="1"/>
        </w:rPr>
        <w:t xml:space="preserve">other or the </w:t>
      </w:r>
      <w:r w:rsidR="00E9040B" w:rsidRPr="0037012F">
        <w:rPr>
          <w:b w:val="0"/>
          <w:bCs w:val="0"/>
          <w:color w:val="2B2B2B"/>
          <w:bdr w:val="none" w:sz="0" w:space="0" w:color="auto" w:frame="1"/>
        </w:rPr>
        <w:lastRenderedPageBreak/>
        <w:t>teacher</w:t>
      </w:r>
      <w:r w:rsidR="0074096F">
        <w:rPr>
          <w:b w:val="0"/>
          <w:bCs w:val="0"/>
          <w:color w:val="2B2B2B"/>
          <w:bdr w:val="none" w:sz="0" w:space="0" w:color="auto" w:frame="1"/>
        </w:rPr>
        <w:t>. If</w:t>
      </w:r>
      <w:r w:rsidR="00E9040B" w:rsidRPr="0037012F">
        <w:rPr>
          <w:b w:val="0"/>
          <w:bCs w:val="0"/>
          <w:color w:val="2B2B2B"/>
          <w:bdr w:val="none" w:sz="0" w:space="0" w:color="auto" w:frame="1"/>
        </w:rPr>
        <w:t xml:space="preserve"> they don’t trust you, then they will attach to each other, making behaviour issues a greater likelihood down the road</w:t>
      </w:r>
      <w:r w:rsidR="00065162">
        <w:rPr>
          <w:b w:val="0"/>
          <w:bCs w:val="0"/>
          <w:color w:val="2B2B2B"/>
          <w:bdr w:val="none" w:sz="0" w:space="0" w:color="auto" w:frame="1"/>
        </w:rPr>
        <w:t xml:space="preserve"> </w:t>
      </w:r>
      <w:r w:rsidR="00065162">
        <w:rPr>
          <w:b w:val="0"/>
          <w:bCs w:val="0"/>
          <w:color w:val="2B2B2B"/>
          <w:bdr w:val="none" w:sz="0" w:space="0" w:color="auto" w:frame="1"/>
        </w:rPr>
        <w:fldChar w:fldCharType="begin" w:fldLock="1"/>
      </w:r>
      <w:r w:rsidR="00065162">
        <w:rPr>
          <w:b w:val="0"/>
          <w:bCs w:val="0"/>
          <w:color w:val="2B2B2B"/>
          <w:bdr w:val="none" w:sz="0" w:space="0" w:color="auto" w:frame="1"/>
        </w:rPr>
        <w:instrText>ADDIN CSL_CITATION {"citationItems":[{"id":"ITEM-1","itemData":{"author":[{"dropping-particle":"","family":"Neufeld","given":"Gordon","non-dropping-particle":"","parse-names":false,"suffix":""},{"dropping-particle":"","family":"Maté","given":"Gabor","non-dropping-particle":"","parse-names":false,"suffix":""}],"id":"ITEM-1","issued":{"date-parts":[["2004"]]},"publisher":"A.A. Knopf Canada","publisher-place":"Toronto","title":"Hold on to your kids: Why parents matter","type":"book"},"uris":["http://www.mendeley.com/documents/?uuid=81fc51c1-2a77-4531-bed0-c2f6824c62c5"]}],"mendeley":{"formattedCitation":"(Neufeld &amp; Maté, 2004)","plainTextFormattedCitation":"(Neufeld &amp; Maté, 2004)"},"properties":{"noteIndex":0},"schema":"https://github.com/citation-style-language/schema/raw/master/csl-citation.json"}</w:instrText>
      </w:r>
      <w:r w:rsidR="00065162">
        <w:rPr>
          <w:b w:val="0"/>
          <w:bCs w:val="0"/>
          <w:color w:val="2B2B2B"/>
          <w:bdr w:val="none" w:sz="0" w:space="0" w:color="auto" w:frame="1"/>
        </w:rPr>
        <w:fldChar w:fldCharType="separate"/>
      </w:r>
      <w:r w:rsidR="00065162" w:rsidRPr="00065162">
        <w:rPr>
          <w:b w:val="0"/>
          <w:bCs w:val="0"/>
          <w:noProof/>
          <w:color w:val="2B2B2B"/>
          <w:bdr w:val="none" w:sz="0" w:space="0" w:color="auto" w:frame="1"/>
        </w:rPr>
        <w:t>(Neufeld &amp; Maté, 2004)</w:t>
      </w:r>
      <w:r w:rsidR="00065162">
        <w:rPr>
          <w:b w:val="0"/>
          <w:bCs w:val="0"/>
          <w:color w:val="2B2B2B"/>
          <w:bdr w:val="none" w:sz="0" w:space="0" w:color="auto" w:frame="1"/>
        </w:rPr>
        <w:fldChar w:fldCharType="end"/>
      </w:r>
      <w:r w:rsidR="00E9040B" w:rsidRPr="0037012F">
        <w:rPr>
          <w:b w:val="0"/>
          <w:bCs w:val="0"/>
          <w:color w:val="2B2B2B"/>
          <w:bdr w:val="none" w:sz="0" w:space="0" w:color="auto" w:frame="1"/>
        </w:rPr>
        <w:t xml:space="preserve">. </w:t>
      </w:r>
      <w:r w:rsidR="00A62D8E" w:rsidRPr="0037012F">
        <w:rPr>
          <w:b w:val="0"/>
          <w:bCs w:val="0"/>
        </w:rPr>
        <w:t>Subsequently, smiling and t</w:t>
      </w:r>
      <w:r w:rsidRPr="0037012F">
        <w:rPr>
          <w:b w:val="0"/>
          <w:bCs w:val="0"/>
        </w:rPr>
        <w:t xml:space="preserve">aking time to learn and understand each student’s interests and passions allows me to connect with them and motivate them. </w:t>
      </w:r>
      <w:r w:rsidR="002C7051" w:rsidRPr="0037012F">
        <w:rPr>
          <w:b w:val="0"/>
          <w:bCs w:val="0"/>
          <w:color w:val="000000" w:themeColor="text1"/>
        </w:rPr>
        <w:t xml:space="preserve">Tollefson and Magdaleno </w:t>
      </w:r>
      <w:r w:rsidR="002C7051" w:rsidRPr="0037012F">
        <w:rPr>
          <w:b w:val="0"/>
          <w:bCs w:val="0"/>
          <w:color w:val="000000" w:themeColor="text1"/>
        </w:rPr>
        <w:fldChar w:fldCharType="begin" w:fldLock="1"/>
      </w:r>
      <w:r w:rsidR="002C7051">
        <w:rPr>
          <w:color w:val="000000" w:themeColor="text1"/>
        </w:rPr>
        <w:instrText>ADDIN CSL_CITATION {"citationItems":[{"id":"ITEM-1","itemData":{"abstract":"This article takes as its premise the idea that an a priori acknowledgment gap exists relative to other kinds of gaps described in the literature on educational disparities between racial and ethnic groups. The authors define the acknowledgment gap as a disparity between some educational leaders and the communities they serve in understanding and valuing the roles of historical context and cultural, social, and economic capital in facilitating or hindering students' academic success. A brief summary of gap discourse is included, providing context for the authors' suggestion that an acknowledgment gap-existing as it does, as a mental state-precedes, explains, and actually lays foundation for the existence of other kinds of gaps describing educational disparities. Examples of the acknowledgment gap are followed by suggested actions that educational leaders can take to reduce it. School leaders working to narrow the acknowledgment gap, the authors suggest, will be creating a stronger platform on which to stand in their ongoing fight to eliminate disparities in educational opportunities and achievement.","author":[{"dropping-particle":"","family":"Tollefson","given":"Kaia","non-dropping-particle":"","parse-names":false,"suffix":""},{"dropping-particle":"","family":"Magdaleno","given":"Kenneth R.","non-dropping-particle":"","parse-names":false,"suffix":""}],"container-title":"Journal of School Leadership","id":"ITEM-1","issue":"2","issued":{"date-parts":[["2016"]]},"page":"223-248","title":"Educational leaders and the acknowledgment gap","type":"article-journal","volume":"26"},"uris":["http://www.mendeley.com/documents/?uuid=b811d79c-6b39-45c2-afec-114e7733cb05"]}],"mendeley":{"formattedCitation":"(Tollefson &amp; Magdaleno, 2016)","manualFormatting":"(2016)","plainTextFormattedCitation":"(Tollefson &amp; Magdaleno, 2016)","previouslyFormattedCitation":"(Tollefson &amp; Magdaleno, 2016)"},"properties":{"noteIndex":0},"schema":"https://github.com/citation-style-language/schema/raw/master/csl-citation.json"}</w:instrText>
      </w:r>
      <w:r w:rsidR="002C7051" w:rsidRPr="0037012F">
        <w:rPr>
          <w:b w:val="0"/>
          <w:bCs w:val="0"/>
          <w:color w:val="000000" w:themeColor="text1"/>
        </w:rPr>
        <w:fldChar w:fldCharType="separate"/>
      </w:r>
      <w:r w:rsidR="002C7051" w:rsidRPr="0037012F">
        <w:rPr>
          <w:b w:val="0"/>
          <w:bCs w:val="0"/>
          <w:noProof/>
          <w:color w:val="000000" w:themeColor="text1"/>
        </w:rPr>
        <w:t>(2016)</w:t>
      </w:r>
      <w:r w:rsidR="002C7051" w:rsidRPr="0037012F">
        <w:rPr>
          <w:b w:val="0"/>
          <w:bCs w:val="0"/>
          <w:color w:val="000000" w:themeColor="text1"/>
        </w:rPr>
        <w:fldChar w:fldCharType="end"/>
      </w:r>
      <w:r w:rsidR="002C7051" w:rsidRPr="0037012F">
        <w:rPr>
          <w:b w:val="0"/>
          <w:bCs w:val="0"/>
          <w:color w:val="000000" w:themeColor="text1"/>
        </w:rPr>
        <w:t xml:space="preserve"> argue that the essence of success in any school is having leaders who understand the socioeconomical, cultural, and historical backgrounds of the community as well as the students it serves.</w:t>
      </w:r>
      <w:r w:rsidR="002C7051" w:rsidRPr="0037012F">
        <w:rPr>
          <w:rStyle w:val="apple-converted-space"/>
          <w:b w:val="0"/>
          <w:bCs w:val="0"/>
          <w:color w:val="000000" w:themeColor="text1"/>
        </w:rPr>
        <w:t xml:space="preserve"> </w:t>
      </w:r>
      <w:r w:rsidR="002C7051" w:rsidRPr="0037012F">
        <w:rPr>
          <w:rStyle w:val="normaltextrun"/>
          <w:b w:val="0"/>
          <w:bCs w:val="0"/>
          <w:color w:val="000000" w:themeColor="text1"/>
        </w:rPr>
        <w:t xml:space="preserve">Without positive relationships, where students are seen, heard, and respected, I believe it becomes difficult for a child to feel safe and want to learn. </w:t>
      </w:r>
      <w:r w:rsidRPr="0037012F">
        <w:rPr>
          <w:b w:val="0"/>
          <w:bCs w:val="0"/>
        </w:rPr>
        <w:t>My job</w:t>
      </w:r>
      <w:r w:rsidR="00854E62">
        <w:rPr>
          <w:b w:val="0"/>
          <w:bCs w:val="0"/>
        </w:rPr>
        <w:t>, then, is</w:t>
      </w:r>
      <w:r w:rsidRPr="0037012F">
        <w:rPr>
          <w:b w:val="0"/>
          <w:bCs w:val="0"/>
        </w:rPr>
        <w:t xml:space="preserve"> to know the whole </w:t>
      </w:r>
      <w:r w:rsidR="00B708D5" w:rsidRPr="0037012F">
        <w:rPr>
          <w:b w:val="0"/>
          <w:bCs w:val="0"/>
        </w:rPr>
        <w:t>student</w:t>
      </w:r>
      <w:r w:rsidRPr="0037012F">
        <w:rPr>
          <w:b w:val="0"/>
          <w:bCs w:val="0"/>
        </w:rPr>
        <w:t xml:space="preserve"> and understand what each of them needs from me to be successful. In the end, it’s about creating an environment where openness, empathy, and kindness flourish</w:t>
      </w:r>
      <w:r w:rsidR="00455DC6" w:rsidRPr="0037012F">
        <w:rPr>
          <w:b w:val="0"/>
          <w:bCs w:val="0"/>
        </w:rPr>
        <w:t>, w</w:t>
      </w:r>
      <w:r w:rsidRPr="0037012F">
        <w:rPr>
          <w:b w:val="0"/>
          <w:bCs w:val="0"/>
        </w:rPr>
        <w:t>hile still teaching and fostering the skills necessary for academic and social success</w:t>
      </w:r>
      <w:r w:rsidR="00F034B8">
        <w:rPr>
          <w:b w:val="0"/>
          <w:bCs w:val="0"/>
        </w:rPr>
        <w:t xml:space="preserve">; </w:t>
      </w:r>
      <w:r w:rsidRPr="0037012F">
        <w:rPr>
          <w:b w:val="0"/>
          <w:bCs w:val="0"/>
        </w:rPr>
        <w:t>ultimately</w:t>
      </w:r>
      <w:r w:rsidR="00F034B8">
        <w:rPr>
          <w:b w:val="0"/>
          <w:bCs w:val="0"/>
        </w:rPr>
        <w:t>,</w:t>
      </w:r>
      <w:r w:rsidRPr="0037012F">
        <w:rPr>
          <w:b w:val="0"/>
          <w:bCs w:val="0"/>
        </w:rPr>
        <w:t xml:space="preserve"> creating a community where we all feel included and respected, where we are all just human.</w:t>
      </w:r>
    </w:p>
    <w:p w14:paraId="64CEBCD7" w14:textId="51797092" w:rsidR="009D350F" w:rsidRDefault="00DC1B33" w:rsidP="009D350F">
      <w:pPr>
        <w:spacing w:line="480" w:lineRule="auto"/>
        <w:ind w:firstLine="720"/>
        <w:rPr>
          <w:rStyle w:val="normaltextrun"/>
          <w:rFonts w:ascii="Times New Roman" w:hAnsi="Times New Roman" w:cs="Times New Roman"/>
          <w:color w:val="000000" w:themeColor="text1"/>
        </w:rPr>
      </w:pPr>
      <w:r w:rsidRPr="0037012F">
        <w:rPr>
          <w:rStyle w:val="normaltextrun"/>
          <w:rFonts w:ascii="Times New Roman" w:hAnsi="Times New Roman" w:cs="Times New Roman"/>
          <w:color w:val="000000" w:themeColor="text1"/>
        </w:rPr>
        <w:t xml:space="preserve"> I believe that c</w:t>
      </w:r>
      <w:r w:rsidR="001436BA" w:rsidRPr="0037012F">
        <w:rPr>
          <w:rStyle w:val="normaltextrun"/>
          <w:rFonts w:ascii="Times New Roman" w:hAnsi="Times New Roman" w:cs="Times New Roman"/>
          <w:color w:val="000000" w:themeColor="text1"/>
        </w:rPr>
        <w:t>lassroom</w:t>
      </w:r>
      <w:r w:rsidR="00333EDD" w:rsidRPr="0037012F">
        <w:rPr>
          <w:rStyle w:val="normaltextrun"/>
          <w:rFonts w:ascii="Times New Roman" w:hAnsi="Times New Roman" w:cs="Times New Roman"/>
          <w:color w:val="000000" w:themeColor="text1"/>
        </w:rPr>
        <w:t xml:space="preserve">s </w:t>
      </w:r>
      <w:r w:rsidR="00EA6B79">
        <w:rPr>
          <w:rStyle w:val="normaltextrun"/>
          <w:rFonts w:ascii="Times New Roman" w:hAnsi="Times New Roman" w:cs="Times New Roman"/>
          <w:color w:val="000000" w:themeColor="text1"/>
        </w:rPr>
        <w:t xml:space="preserve">and schools </w:t>
      </w:r>
      <w:r w:rsidR="001436BA" w:rsidRPr="0037012F">
        <w:rPr>
          <w:rStyle w:val="normaltextrun"/>
          <w:rFonts w:ascii="Times New Roman" w:hAnsi="Times New Roman" w:cs="Times New Roman"/>
          <w:color w:val="000000" w:themeColor="text1"/>
        </w:rPr>
        <w:t xml:space="preserve">should be designed to promote innovation and collaboration amongst students and staff. </w:t>
      </w:r>
      <w:r w:rsidR="00333EDD" w:rsidRPr="00584DC1">
        <w:rPr>
          <w:rFonts w:ascii="Times New Roman" w:eastAsia="Times New Roman" w:hAnsi="Times New Roman" w:cs="Times New Roman"/>
          <w:color w:val="000000" w:themeColor="text1"/>
          <w:shd w:val="clear" w:color="auto" w:fill="FFFFFF"/>
        </w:rPr>
        <w:t>I view my classroom as ours, not mine. I always strip the walls and reset the furniture, allowing us to organically create the space that is necessary for students to grow in. The seating is flexible and moveable, allowing for constant change, trying different configurations and combinations to match changes in the room and activities.</w:t>
      </w:r>
      <w:r w:rsidR="00AE2C32" w:rsidRPr="0037012F">
        <w:rPr>
          <w:rFonts w:ascii="Times New Roman" w:eastAsia="Times New Roman" w:hAnsi="Times New Roman" w:cs="Times New Roman"/>
          <w:color w:val="000000" w:themeColor="text1"/>
          <w:shd w:val="clear" w:color="auto" w:fill="FFFFFF"/>
        </w:rPr>
        <w:t xml:space="preserve"> </w:t>
      </w:r>
      <w:r w:rsidR="00FB7326" w:rsidRPr="0037012F">
        <w:rPr>
          <w:rFonts w:ascii="Times New Roman" w:eastAsia="Times New Roman" w:hAnsi="Times New Roman" w:cs="Times New Roman"/>
          <w:color w:val="000000" w:themeColor="text1"/>
          <w:shd w:val="clear" w:color="auto" w:fill="FFFFFF"/>
        </w:rPr>
        <w:t>Ultimately</w:t>
      </w:r>
      <w:r w:rsidR="00AE2C32" w:rsidRPr="0037012F">
        <w:rPr>
          <w:rFonts w:ascii="Times New Roman" w:eastAsia="Times New Roman" w:hAnsi="Times New Roman" w:cs="Times New Roman"/>
          <w:color w:val="000000" w:themeColor="text1"/>
          <w:shd w:val="clear" w:color="auto" w:fill="FFFFFF"/>
        </w:rPr>
        <w:t xml:space="preserve">, I want to </w:t>
      </w:r>
      <w:r w:rsidR="007250E9" w:rsidRPr="0037012F">
        <w:rPr>
          <w:rFonts w:ascii="Times New Roman" w:eastAsia="Times New Roman" w:hAnsi="Times New Roman" w:cs="Times New Roman"/>
          <w:color w:val="000000" w:themeColor="text1"/>
          <w:shd w:val="clear" w:color="auto" w:fill="FFFFFF"/>
        </w:rPr>
        <w:t>structure the space to allow</w:t>
      </w:r>
      <w:r w:rsidR="007250E9" w:rsidRPr="0037012F">
        <w:rPr>
          <w:rStyle w:val="normaltextrun"/>
          <w:rFonts w:ascii="Times New Roman" w:hAnsi="Times New Roman" w:cs="Times New Roman"/>
          <w:color w:val="000000" w:themeColor="text1"/>
        </w:rPr>
        <w:t xml:space="preserve"> </w:t>
      </w:r>
      <w:r w:rsidR="00815F8F" w:rsidRPr="0037012F">
        <w:rPr>
          <w:rStyle w:val="normaltextrun"/>
          <w:rFonts w:ascii="Times New Roman" w:hAnsi="Times New Roman" w:cs="Times New Roman"/>
          <w:color w:val="000000" w:themeColor="text1"/>
        </w:rPr>
        <w:t>learning opportunities that support a sociocognitive view of learning</w:t>
      </w:r>
      <w:r w:rsidR="00DE6556" w:rsidRPr="0037012F">
        <w:rPr>
          <w:rStyle w:val="normaltextrun"/>
          <w:rFonts w:ascii="Times New Roman" w:hAnsi="Times New Roman" w:cs="Times New Roman"/>
          <w:color w:val="000000" w:themeColor="text1"/>
        </w:rPr>
        <w:t xml:space="preserve">, </w:t>
      </w:r>
      <w:r w:rsidR="00BA56A2" w:rsidRPr="0037012F">
        <w:rPr>
          <w:rStyle w:val="normaltextrun"/>
          <w:rFonts w:ascii="Times New Roman" w:hAnsi="Times New Roman" w:cs="Times New Roman"/>
          <w:color w:val="000000" w:themeColor="text1"/>
        </w:rPr>
        <w:t>based around Vygostsky’s belief</w:t>
      </w:r>
      <w:r w:rsidR="00C751DC" w:rsidRPr="0037012F">
        <w:rPr>
          <w:rStyle w:val="normaltextrun"/>
          <w:rFonts w:ascii="Times New Roman" w:hAnsi="Times New Roman" w:cs="Times New Roman"/>
          <w:color w:val="000000" w:themeColor="text1"/>
        </w:rPr>
        <w:t xml:space="preserve"> that a </w:t>
      </w:r>
      <w:r w:rsidR="00B122B6" w:rsidRPr="0037012F">
        <w:rPr>
          <w:rStyle w:val="normaltextrun"/>
          <w:rFonts w:ascii="Times New Roman" w:hAnsi="Times New Roman" w:cs="Times New Roman"/>
          <w:color w:val="000000" w:themeColor="text1"/>
        </w:rPr>
        <w:t>crucial</w:t>
      </w:r>
      <w:r w:rsidR="00C751DC" w:rsidRPr="0037012F">
        <w:rPr>
          <w:rStyle w:val="normaltextrun"/>
          <w:rFonts w:ascii="Times New Roman" w:hAnsi="Times New Roman" w:cs="Times New Roman"/>
          <w:color w:val="000000" w:themeColor="text1"/>
        </w:rPr>
        <w:t xml:space="preserve"> part of </w:t>
      </w:r>
      <w:r w:rsidR="00581105" w:rsidRPr="0037012F">
        <w:rPr>
          <w:rStyle w:val="normaltextrun"/>
          <w:rFonts w:ascii="Times New Roman" w:hAnsi="Times New Roman" w:cs="Times New Roman"/>
          <w:color w:val="000000" w:themeColor="text1"/>
        </w:rPr>
        <w:t>cognitive</w:t>
      </w:r>
      <w:r w:rsidR="00C751DC" w:rsidRPr="0037012F">
        <w:rPr>
          <w:rStyle w:val="normaltextrun"/>
          <w:rFonts w:ascii="Times New Roman" w:hAnsi="Times New Roman" w:cs="Times New Roman"/>
          <w:color w:val="000000" w:themeColor="text1"/>
        </w:rPr>
        <w:t xml:space="preserve"> development is </w:t>
      </w:r>
      <w:r w:rsidR="0089282F" w:rsidRPr="0037012F">
        <w:rPr>
          <w:rStyle w:val="normaltextrun"/>
          <w:rFonts w:ascii="Times New Roman" w:hAnsi="Times New Roman" w:cs="Times New Roman"/>
          <w:color w:val="000000" w:themeColor="text1"/>
        </w:rPr>
        <w:t xml:space="preserve">having opportunities to interact </w:t>
      </w:r>
      <w:r w:rsidR="007955FC" w:rsidRPr="0037012F">
        <w:rPr>
          <w:rStyle w:val="normaltextrun"/>
          <w:rFonts w:ascii="Times New Roman" w:hAnsi="Times New Roman" w:cs="Times New Roman"/>
          <w:color w:val="000000" w:themeColor="text1"/>
        </w:rPr>
        <w:t xml:space="preserve">verbally within the social environment </w:t>
      </w:r>
      <w:r w:rsidR="00C362CC" w:rsidRPr="0037012F">
        <w:rPr>
          <w:rStyle w:val="normaltextrun"/>
          <w:rFonts w:ascii="Times New Roman" w:hAnsi="Times New Roman" w:cs="Times New Roman"/>
          <w:color w:val="000000" w:themeColor="text1"/>
        </w:rPr>
        <w:fldChar w:fldCharType="begin" w:fldLock="1"/>
      </w:r>
      <w:r w:rsidR="00FB4984" w:rsidRPr="0037012F">
        <w:rPr>
          <w:rStyle w:val="normaltextrun"/>
          <w:rFonts w:ascii="Times New Roman" w:hAnsi="Times New Roman" w:cs="Times New Roman"/>
          <w:color w:val="000000" w:themeColor="text1"/>
        </w:rPr>
        <w:instrText>ADDIN CSL_CITATION {"citationItems":[{"id":"ITEM-1","itemData":{"author":[{"dropping-particle":"","family":"Vygotsky","given":"L.S.","non-dropping-particle":"","parse-names":false,"suffix":""}],"id":"ITEM-1","issued":{"date-parts":[["1976"]]},"publisher":"MIT Press","publisher-place":"Cambridge, MA","title":"Thought and language","type":"book"},"uris":["http://www.mendeley.com/documents/?uuid=789b3534-1d21-41a5-a04b-d4418840e8d6"]}],"mendeley":{"formattedCitation":"(Vygotsky, 1976)","plainTextFormattedCitation":"(Vygotsky, 1976)","previouslyFormattedCitation":"(Vygotsky, 1976)"},"properties":{"noteIndex":0},"schema":"https://github.com/citation-style-language/schema/raw/master/csl-citation.json"}</w:instrText>
      </w:r>
      <w:r w:rsidR="00C362CC" w:rsidRPr="0037012F">
        <w:rPr>
          <w:rStyle w:val="normaltextrun"/>
          <w:rFonts w:ascii="Times New Roman" w:hAnsi="Times New Roman" w:cs="Times New Roman"/>
          <w:color w:val="000000" w:themeColor="text1"/>
        </w:rPr>
        <w:fldChar w:fldCharType="separate"/>
      </w:r>
      <w:r w:rsidR="0015383C" w:rsidRPr="0037012F">
        <w:rPr>
          <w:rStyle w:val="normaltextrun"/>
          <w:rFonts w:ascii="Times New Roman" w:hAnsi="Times New Roman" w:cs="Times New Roman"/>
          <w:noProof/>
          <w:color w:val="000000" w:themeColor="text1"/>
        </w:rPr>
        <w:t>(Vygotsky, 1976)</w:t>
      </w:r>
      <w:r w:rsidR="00C362CC" w:rsidRPr="0037012F">
        <w:rPr>
          <w:rStyle w:val="normaltextrun"/>
          <w:rFonts w:ascii="Times New Roman" w:hAnsi="Times New Roman" w:cs="Times New Roman"/>
          <w:color w:val="000000" w:themeColor="text1"/>
        </w:rPr>
        <w:fldChar w:fldCharType="end"/>
      </w:r>
      <w:r w:rsidR="008E6570" w:rsidRPr="0037012F">
        <w:rPr>
          <w:rStyle w:val="normaltextrun"/>
          <w:rFonts w:ascii="Times New Roman" w:hAnsi="Times New Roman" w:cs="Times New Roman"/>
          <w:color w:val="000000" w:themeColor="text1"/>
        </w:rPr>
        <w:t>.</w:t>
      </w:r>
    </w:p>
    <w:p w14:paraId="2797B0E4" w14:textId="4BD02063" w:rsidR="00177D66" w:rsidRPr="009D350F" w:rsidRDefault="00D74F43" w:rsidP="009D350F">
      <w:pPr>
        <w:spacing w:line="480" w:lineRule="auto"/>
        <w:ind w:firstLine="720"/>
        <w:rPr>
          <w:rFonts w:ascii="Times New Roman" w:eastAsia="Times New Roman" w:hAnsi="Times New Roman" w:cs="Times New Roman"/>
          <w:color w:val="000000" w:themeColor="text1"/>
          <w:shd w:val="clear" w:color="auto" w:fill="FFFFFF"/>
        </w:rPr>
      </w:pPr>
      <w:r w:rsidRPr="0037012F">
        <w:rPr>
          <w:rStyle w:val="normaltextrun"/>
          <w:rFonts w:ascii="Times New Roman" w:hAnsi="Times New Roman" w:cs="Times New Roman"/>
          <w:color w:val="000000" w:themeColor="text1"/>
        </w:rPr>
        <w:t>The</w:t>
      </w:r>
      <w:r w:rsidR="00306C5A" w:rsidRPr="0037012F">
        <w:rPr>
          <w:rStyle w:val="normaltextrun"/>
          <w:rFonts w:ascii="Times New Roman" w:hAnsi="Times New Roman" w:cs="Times New Roman"/>
          <w:color w:val="000000" w:themeColor="text1"/>
        </w:rPr>
        <w:t xml:space="preserve"> heart of education for me is the relationships I build with students and colleagues,</w:t>
      </w:r>
      <w:r w:rsidR="00306C5A" w:rsidRPr="0037012F">
        <w:rPr>
          <w:rStyle w:val="apple-converted-space"/>
          <w:rFonts w:ascii="Times New Roman" w:hAnsi="Times New Roman" w:cs="Times New Roman"/>
          <w:color w:val="000000" w:themeColor="text1"/>
        </w:rPr>
        <w:t xml:space="preserve"> through empathy and active listening. </w:t>
      </w:r>
      <w:r w:rsidR="00306C5A" w:rsidRPr="0037012F">
        <w:rPr>
          <w:rFonts w:ascii="Times New Roman" w:hAnsi="Times New Roman" w:cs="Times New Roman"/>
          <w:color w:val="000000" w:themeColor="text1"/>
        </w:rPr>
        <w:t xml:space="preserve">Relationship building with staff and students needs to be </w:t>
      </w:r>
      <w:r w:rsidR="00306C5A" w:rsidRPr="0037012F">
        <w:rPr>
          <w:rFonts w:ascii="Times New Roman" w:hAnsi="Times New Roman" w:cs="Times New Roman"/>
          <w:color w:val="000000" w:themeColor="text1"/>
        </w:rPr>
        <w:lastRenderedPageBreak/>
        <w:t>done with authenticity, because although “being authentic is not a requirement for success,” it is “if you want that success to be a lasting success”</w:t>
      </w:r>
      <w:r w:rsidR="00306C5A" w:rsidRPr="0037012F">
        <w:rPr>
          <w:rFonts w:ascii="Times New Roman" w:hAnsi="Times New Roman" w:cs="Times New Roman"/>
          <w:color w:val="000000" w:themeColor="text1"/>
        </w:rPr>
        <w:fldChar w:fldCharType="begin" w:fldLock="1"/>
      </w:r>
      <w:r w:rsidR="00701F64" w:rsidRPr="0037012F">
        <w:rPr>
          <w:rFonts w:ascii="Times New Roman" w:hAnsi="Times New Roman" w:cs="Times New Roman"/>
          <w:color w:val="000000" w:themeColor="text1"/>
        </w:rPr>
        <w:instrText>ADDIN CSL_CITATION {"citationItems":[{"id":"ITEM-1","itemData":{"author":[{"dropping-particle":"","family":"Sinek","given":"Simon","non-dropping-particle":"","parse-names":false,"suffix":""}],"id":"ITEM-1","issued":{"date-parts":[["2009"]]},"number-of-pages":"1-246","title":"Start with why: How great leaders inspire everyone to take action","type":"book"},"locator":"69","uris":["http://www.mendeley.com/documents/?uuid=93f51443-b726-4b2a-a91e-95500c1d9258"]}],"mendeley":{"formattedCitation":"(Sinek, 2009, p. 69)","plainTextFormattedCitation":"(Sinek, 2009, p. 69)","previouslyFormattedCitation":"(Sinek, 2009, p. 69)"},"properties":{"noteIndex":0},"schema":"https://github.com/citation-style-language/schema/raw/master/csl-citation.json"}</w:instrText>
      </w:r>
      <w:r w:rsidR="00306C5A" w:rsidRPr="0037012F">
        <w:rPr>
          <w:rFonts w:ascii="Times New Roman" w:hAnsi="Times New Roman" w:cs="Times New Roman"/>
          <w:color w:val="000000" w:themeColor="text1"/>
        </w:rPr>
        <w:fldChar w:fldCharType="separate"/>
      </w:r>
      <w:r w:rsidR="00306C5A" w:rsidRPr="0037012F">
        <w:rPr>
          <w:rFonts w:ascii="Times New Roman" w:hAnsi="Times New Roman" w:cs="Times New Roman"/>
          <w:noProof/>
          <w:color w:val="000000" w:themeColor="text1"/>
        </w:rPr>
        <w:t>(Sinek, 2009, p. 69)</w:t>
      </w:r>
      <w:r w:rsidR="00306C5A" w:rsidRPr="0037012F">
        <w:rPr>
          <w:rFonts w:ascii="Times New Roman" w:hAnsi="Times New Roman" w:cs="Times New Roman"/>
          <w:color w:val="000000" w:themeColor="text1"/>
        </w:rPr>
        <w:fldChar w:fldCharType="end"/>
      </w:r>
      <w:r w:rsidR="00601DEF">
        <w:rPr>
          <w:rFonts w:ascii="Times New Roman" w:hAnsi="Times New Roman" w:cs="Times New Roman"/>
          <w:color w:val="000000" w:themeColor="text1"/>
        </w:rPr>
        <w:t xml:space="preserve">. </w:t>
      </w:r>
      <w:r w:rsidR="00306C5A" w:rsidRPr="0037012F">
        <w:rPr>
          <w:rStyle w:val="apple-converted-space"/>
          <w:rFonts w:ascii="Times New Roman" w:hAnsi="Times New Roman" w:cs="Times New Roman"/>
          <w:color w:val="000000" w:themeColor="text1"/>
        </w:rPr>
        <w:t xml:space="preserve">In our diverse school landscapes, it is important that we don’t attach ‘a single story’ </w:t>
      </w:r>
      <w:r w:rsidR="00306C5A" w:rsidRPr="0037012F">
        <w:rPr>
          <w:rStyle w:val="apple-converted-space"/>
          <w:rFonts w:ascii="Times New Roman" w:hAnsi="Times New Roman" w:cs="Times New Roman"/>
          <w:color w:val="000000" w:themeColor="text1"/>
        </w:rPr>
        <w:fldChar w:fldCharType="begin" w:fldLock="1"/>
      </w:r>
      <w:r w:rsidR="002D4D2E">
        <w:rPr>
          <w:rStyle w:val="apple-converted-space"/>
          <w:rFonts w:ascii="Times New Roman" w:hAnsi="Times New Roman" w:cs="Times New Roman"/>
          <w:color w:val="000000" w:themeColor="text1"/>
        </w:rPr>
        <w:instrText>ADDIN CSL_CITATION {"citationItems":[{"id":"ITEM-1","itemData":{"abstract":"Oct 2009","author":[{"dropping-particle":"","family":"Adichi","given":"Chimanada Ngozi","non-dropping-particle":"","parse-names":false,"suffix":""}],"container-title":"TEDGlobal","id":"ITEM-1","issued":{"date-parts":[["2009"]]},"page":"1-6","title":"The danger of a single story","type":"article-journal"},"uris":["http://www.mendeley.com/documents/?uuid=d0e80514-b1d4-4d4d-9d5c-ee548837948a"]}],"mendeley":{"formattedCitation":"(Adichi, 2009)","plainTextFormattedCitation":"(Adichi, 2009)","previouslyFormattedCitation":"(Adichi, 2009)"},"properties":{"noteIndex":0},"schema":"https://github.com/citation-style-language/schema/raw/master/csl-citation.json"}</w:instrText>
      </w:r>
      <w:r w:rsidR="00306C5A" w:rsidRPr="0037012F">
        <w:rPr>
          <w:rStyle w:val="apple-converted-space"/>
          <w:rFonts w:ascii="Times New Roman" w:hAnsi="Times New Roman" w:cs="Times New Roman"/>
          <w:color w:val="000000" w:themeColor="text1"/>
        </w:rPr>
        <w:fldChar w:fldCharType="separate"/>
      </w:r>
      <w:r w:rsidR="00306C5A" w:rsidRPr="0037012F">
        <w:rPr>
          <w:rStyle w:val="apple-converted-space"/>
          <w:rFonts w:ascii="Times New Roman" w:hAnsi="Times New Roman" w:cs="Times New Roman"/>
          <w:noProof/>
          <w:color w:val="000000" w:themeColor="text1"/>
        </w:rPr>
        <w:t>(Adichi, 2009)</w:t>
      </w:r>
      <w:r w:rsidR="00306C5A" w:rsidRPr="0037012F">
        <w:rPr>
          <w:rStyle w:val="apple-converted-space"/>
          <w:rFonts w:ascii="Times New Roman" w:hAnsi="Times New Roman" w:cs="Times New Roman"/>
          <w:color w:val="000000" w:themeColor="text1"/>
        </w:rPr>
        <w:fldChar w:fldCharType="end"/>
      </w:r>
      <w:r w:rsidR="00306C5A" w:rsidRPr="0037012F">
        <w:rPr>
          <w:rStyle w:val="apple-converted-space"/>
          <w:rFonts w:ascii="Times New Roman" w:hAnsi="Times New Roman" w:cs="Times New Roman"/>
          <w:color w:val="000000" w:themeColor="text1"/>
        </w:rPr>
        <w:t xml:space="preserve"> to both our students and our colleagues, instead taking time to understand their unique perspectives. </w:t>
      </w:r>
      <w:r w:rsidR="00C82F0F">
        <w:rPr>
          <w:rStyle w:val="apple-converted-space"/>
          <w:rFonts w:ascii="Times New Roman" w:hAnsi="Times New Roman" w:cs="Times New Roman"/>
          <w:color w:val="000000" w:themeColor="text1"/>
        </w:rPr>
        <w:t xml:space="preserve">We spend a lot of time cultivating relationships with students, but often forget the importance of fostering relationships with each other. </w:t>
      </w:r>
      <w:r w:rsidR="00C82F0F">
        <w:rPr>
          <w:rStyle w:val="normaltextrun"/>
          <w:rFonts w:ascii="Times New Roman" w:hAnsi="Times New Roman" w:cs="Times New Roman"/>
          <w:color w:val="000000" w:themeColor="text1"/>
        </w:rPr>
        <w:t>A</w:t>
      </w:r>
      <w:r w:rsidR="0088478B" w:rsidRPr="0037012F">
        <w:rPr>
          <w:rStyle w:val="normaltextrun"/>
          <w:rFonts w:ascii="Times New Roman" w:hAnsi="Times New Roman" w:cs="Times New Roman"/>
          <w:color w:val="000000" w:themeColor="text1"/>
        </w:rPr>
        <w:t>s educators</w:t>
      </w:r>
      <w:r w:rsidR="00306C5A" w:rsidRPr="0037012F">
        <w:rPr>
          <w:rStyle w:val="normaltextrun"/>
          <w:rFonts w:ascii="Times New Roman" w:hAnsi="Times New Roman" w:cs="Times New Roman"/>
          <w:color w:val="000000" w:themeColor="text1"/>
        </w:rPr>
        <w:t xml:space="preserve"> we need to respect and understand the backgrounds of </w:t>
      </w:r>
      <w:r w:rsidR="0088478B" w:rsidRPr="0037012F">
        <w:rPr>
          <w:rStyle w:val="normaltextrun"/>
          <w:rFonts w:ascii="Times New Roman" w:hAnsi="Times New Roman" w:cs="Times New Roman"/>
          <w:color w:val="000000" w:themeColor="text1"/>
        </w:rPr>
        <w:t>each other</w:t>
      </w:r>
      <w:r w:rsidR="00306C5A" w:rsidRPr="0037012F">
        <w:rPr>
          <w:rStyle w:val="normaltextrun"/>
          <w:rFonts w:ascii="Times New Roman" w:hAnsi="Times New Roman" w:cs="Times New Roman"/>
          <w:color w:val="000000" w:themeColor="text1"/>
        </w:rPr>
        <w:t xml:space="preserve">. If teachers do not feel understood, acknowledged and respected, they are less willing to participate wholeheartedly </w:t>
      </w:r>
      <w:r w:rsidR="00306C5A" w:rsidRPr="0037012F">
        <w:rPr>
          <w:rStyle w:val="normaltextrun"/>
          <w:rFonts w:ascii="Times New Roman" w:hAnsi="Times New Roman" w:cs="Times New Roman"/>
          <w:color w:val="000000" w:themeColor="text1"/>
        </w:rPr>
        <w:fldChar w:fldCharType="begin" w:fldLock="1"/>
      </w:r>
      <w:r w:rsidR="00617A22">
        <w:rPr>
          <w:rStyle w:val="normaltextrun"/>
          <w:rFonts w:ascii="Times New Roman" w:hAnsi="Times New Roman" w:cs="Times New Roman"/>
          <w:color w:val="000000" w:themeColor="text1"/>
        </w:rPr>
        <w:instrText>ADDIN CSL_CITATION {"citationItems":[{"id":"ITEM-1","itemData":{"abstract":"Someone occupying a role can go wrong in several ways, among the more familiar of which is blind obedience to its norms and convention. Major atrocities and minor outrages have been committed by those who were only doing their job, often driven by misguided conceptions of equity. A less familiar way is captured by the expression its just a job where I recognise the irksomeness of my duties but disavow responsibility for my actions, as if my profession were an item of clothing I could discard. Sartre memorably captures this in his description of the Parisian waiter, whose very gait betrays that he does not wish to be dened by his role as waiter. Somewhere between these extremes falls the true professional. She is able to maintain critical distance from the obligations of her role when they come into conict with her broader responsibilities as a human being. She identies with her role sufficiently that such conicts matter and she cannot simply rescue herself.","author":[{"dropping-particle":"","family":"Hamilton","given":"Richard Paul","non-dropping-particle":"","parse-names":false,"suffix":""}],"container-title":"Journal of Value Inquiry","id":"ITEM-1","issue":"4","issued":{"date-parts":[["2016"]]},"page":"735-751","title":"The wholehearted professional","type":"article-journal","volume":"50"},"uris":["http://www.mendeley.com/documents/?uuid=eb38a59c-ddef-3cbe-9420-855e4e5b9a28"]}],"mendeley":{"formattedCitation":"(Hamilton, 2016)","plainTextFormattedCitation":"(Hamilton, 2016)","previouslyFormattedCitation":"(Hamilton, 2016)"},"properties":{"noteIndex":0},"schema":"https://github.com/citation-style-language/schema/raw/master/csl-citation.json"}</w:instrText>
      </w:r>
      <w:r w:rsidR="00306C5A" w:rsidRPr="0037012F">
        <w:rPr>
          <w:rStyle w:val="normaltextrun"/>
          <w:rFonts w:ascii="Times New Roman" w:hAnsi="Times New Roman" w:cs="Times New Roman"/>
          <w:color w:val="000000" w:themeColor="text1"/>
        </w:rPr>
        <w:fldChar w:fldCharType="separate"/>
      </w:r>
      <w:r w:rsidR="00306C5A" w:rsidRPr="0037012F">
        <w:rPr>
          <w:rStyle w:val="normaltextrun"/>
          <w:rFonts w:ascii="Times New Roman" w:hAnsi="Times New Roman" w:cs="Times New Roman"/>
          <w:noProof/>
          <w:color w:val="000000" w:themeColor="text1"/>
        </w:rPr>
        <w:t>(Hamilton, 2016)</w:t>
      </w:r>
      <w:r w:rsidR="00306C5A" w:rsidRPr="0037012F">
        <w:rPr>
          <w:rStyle w:val="normaltextrun"/>
          <w:rFonts w:ascii="Times New Roman" w:hAnsi="Times New Roman" w:cs="Times New Roman"/>
          <w:color w:val="000000" w:themeColor="text1"/>
        </w:rPr>
        <w:fldChar w:fldCharType="end"/>
      </w:r>
      <w:r w:rsidR="00306C5A" w:rsidRPr="0037012F">
        <w:rPr>
          <w:rStyle w:val="normaltextrun"/>
          <w:rFonts w:ascii="Times New Roman" w:hAnsi="Times New Roman" w:cs="Times New Roman"/>
          <w:color w:val="000000" w:themeColor="text1"/>
        </w:rPr>
        <w:t xml:space="preserve"> in school initiatives that execute the school’s vision</w:t>
      </w:r>
      <w:r w:rsidR="007721EC" w:rsidRPr="0037012F">
        <w:rPr>
          <w:rStyle w:val="normaltextrun"/>
          <w:rFonts w:ascii="Times New Roman" w:hAnsi="Times New Roman" w:cs="Times New Roman"/>
          <w:color w:val="000000" w:themeColor="text1"/>
        </w:rPr>
        <w:t>.</w:t>
      </w:r>
      <w:r w:rsidR="00306C5A" w:rsidRPr="0037012F">
        <w:rPr>
          <w:rStyle w:val="normaltextrun"/>
          <w:rFonts w:ascii="Times New Roman" w:hAnsi="Times New Roman" w:cs="Times New Roman"/>
          <w:color w:val="000000" w:themeColor="text1"/>
        </w:rPr>
        <w:t xml:space="preserve"> </w:t>
      </w:r>
      <w:r w:rsidR="00306C5A" w:rsidRPr="0037012F">
        <w:rPr>
          <w:rStyle w:val="apple-converted-space"/>
          <w:rFonts w:ascii="Times New Roman" w:hAnsi="Times New Roman" w:cs="Times New Roman"/>
          <w:color w:val="000000" w:themeColor="text1"/>
        </w:rPr>
        <w:t>Furthermore, if teachers in a school do not feel acknowledged and respected for their views and opinions, they will not feel that they belong and are valued.</w:t>
      </w:r>
      <w:r w:rsidR="00A84959" w:rsidRPr="0037012F">
        <w:rPr>
          <w:rStyle w:val="apple-converted-space"/>
          <w:rFonts w:ascii="Times New Roman" w:hAnsi="Times New Roman" w:cs="Times New Roman"/>
          <w:color w:val="000000" w:themeColor="text1"/>
        </w:rPr>
        <w:t xml:space="preserve">  I agree with </w:t>
      </w:r>
      <w:r w:rsidR="004821AC" w:rsidRPr="0037012F">
        <w:rPr>
          <w:rStyle w:val="apple-converted-space"/>
          <w:rFonts w:ascii="Times New Roman" w:hAnsi="Times New Roman" w:cs="Times New Roman"/>
          <w:color w:val="000000" w:themeColor="text1"/>
        </w:rPr>
        <w:t xml:space="preserve">Barth </w:t>
      </w:r>
      <w:r w:rsidR="00FB4984" w:rsidRPr="0037012F">
        <w:rPr>
          <w:rStyle w:val="apple-converted-space"/>
          <w:rFonts w:ascii="Times New Roman" w:hAnsi="Times New Roman" w:cs="Times New Roman"/>
          <w:color w:val="000000" w:themeColor="text1"/>
        </w:rPr>
        <w:fldChar w:fldCharType="begin" w:fldLock="1"/>
      </w:r>
      <w:r w:rsidR="006D128A" w:rsidRPr="0037012F">
        <w:rPr>
          <w:rStyle w:val="apple-converted-space"/>
          <w:rFonts w:ascii="Times New Roman" w:hAnsi="Times New Roman" w:cs="Times New Roman"/>
          <w:color w:val="000000" w:themeColor="text1"/>
        </w:rPr>
        <w:instrText>ADDIN CSL_CITATION {"citationItems":[{"id":"ITEM-1","itemData":{"ISSN":"00131784","abstract":"The article presents the author's views on the relationships among educators within a school. These relationships among educators may range from vigorously healthy to dangerously competitive. If these relationships are strengthen with some effort, the professional practice may be improved drastically. The nature of relationships among the adults within a school has a greater influence on the character and quality of that school and on student accomplishment than anything else. If the relationships between administrators and teachers are trusting, generous, helpful, and cooperative, then the relationships between teachers and students, between students and students, and between teachers and parents are likely to be trusting, generous, helpful, and cooperative. If, on the other hand, relationships between administrators and teachers are fearful, competitive, suspicious, and corrosive, then these qualities will disseminate throughout the school community. The author discusses various forms of relationships among adults within the schoolhouse and categorizes it in four ways including parallel play, adversarial relationships, congenial relationships, and collegial relationships.","author":[{"dropping-particle":"","family":"Barth","given":"Roland S.","non-dropping-particle":"","parse-names":false,"suffix":""}],"container-title":"Educational Leadership","id":"ITEM-1","issue":"6","issued":{"date-parts":[["2006"]]},"page":"8-13","title":"Improving relationships within the schoolhouse","type":"article-journal","volume":"63"},"uris":["http://www.mendeley.com/documents/?uuid=c2a228e2-95fb-424e-8ba5-8c37fcca5cd2"]}],"mendeley":{"formattedCitation":"(Barth, 2006)","manualFormatting":"(2006)","plainTextFormattedCitation":"(Barth, 2006)","previouslyFormattedCitation":"(Barth, 2006)"},"properties":{"noteIndex":0},"schema":"https://github.com/citation-style-language/schema/raw/master/csl-citation.json"}</w:instrText>
      </w:r>
      <w:r w:rsidR="00FB4984" w:rsidRPr="0037012F">
        <w:rPr>
          <w:rStyle w:val="apple-converted-space"/>
          <w:rFonts w:ascii="Times New Roman" w:hAnsi="Times New Roman" w:cs="Times New Roman"/>
          <w:color w:val="000000" w:themeColor="text1"/>
        </w:rPr>
        <w:fldChar w:fldCharType="separate"/>
      </w:r>
      <w:r w:rsidR="00FB4984" w:rsidRPr="0037012F">
        <w:rPr>
          <w:rStyle w:val="apple-converted-space"/>
          <w:rFonts w:ascii="Times New Roman" w:hAnsi="Times New Roman" w:cs="Times New Roman"/>
          <w:noProof/>
          <w:color w:val="000000" w:themeColor="text1"/>
        </w:rPr>
        <w:t>(2006)</w:t>
      </w:r>
      <w:r w:rsidR="00FB4984" w:rsidRPr="0037012F">
        <w:rPr>
          <w:rStyle w:val="apple-converted-space"/>
          <w:rFonts w:ascii="Times New Roman" w:hAnsi="Times New Roman" w:cs="Times New Roman"/>
          <w:color w:val="000000" w:themeColor="text1"/>
        </w:rPr>
        <w:fldChar w:fldCharType="end"/>
      </w:r>
      <w:r w:rsidR="00220DD0" w:rsidRPr="0037012F">
        <w:rPr>
          <w:rStyle w:val="apple-converted-space"/>
          <w:rFonts w:ascii="Times New Roman" w:hAnsi="Times New Roman" w:cs="Times New Roman"/>
          <w:color w:val="000000" w:themeColor="text1"/>
        </w:rPr>
        <w:t xml:space="preserve"> </w:t>
      </w:r>
      <w:r w:rsidR="004821AC" w:rsidRPr="0037012F">
        <w:rPr>
          <w:rStyle w:val="apple-converted-space"/>
          <w:rFonts w:ascii="Times New Roman" w:hAnsi="Times New Roman" w:cs="Times New Roman"/>
          <w:color w:val="000000" w:themeColor="text1"/>
        </w:rPr>
        <w:t xml:space="preserve">that </w:t>
      </w:r>
      <w:r w:rsidR="00A84959" w:rsidRPr="0037012F">
        <w:rPr>
          <w:rFonts w:ascii="Times New Roman" w:hAnsi="Times New Roman" w:cs="Times New Roman"/>
          <w:color w:val="000000" w:themeColor="text1"/>
        </w:rPr>
        <w:t>“</w:t>
      </w:r>
      <w:r w:rsidR="004821AC" w:rsidRPr="0037012F">
        <w:rPr>
          <w:rFonts w:ascii="Times New Roman" w:hAnsi="Times New Roman" w:cs="Times New Roman"/>
          <w:color w:val="000000" w:themeColor="text1"/>
        </w:rPr>
        <w:t>t</w:t>
      </w:r>
      <w:r w:rsidR="00A84959" w:rsidRPr="0037012F">
        <w:rPr>
          <w:rFonts w:ascii="Times New Roman" w:hAnsi="Times New Roman" w:cs="Times New Roman"/>
          <w:color w:val="000000" w:themeColor="text1"/>
        </w:rPr>
        <w:t>he nature of relationships among the adults within a school has a greater influence on the character and quality of that school and on student accomplishments than anything else”( p. 1)</w:t>
      </w:r>
      <w:r w:rsidR="004821AC" w:rsidRPr="0037012F">
        <w:rPr>
          <w:rFonts w:ascii="Times New Roman" w:hAnsi="Times New Roman" w:cs="Times New Roman"/>
          <w:color w:val="000000" w:themeColor="text1"/>
        </w:rPr>
        <w:t>.</w:t>
      </w:r>
      <w:r w:rsidR="002F008D" w:rsidRPr="0037012F">
        <w:rPr>
          <w:rFonts w:ascii="Times New Roman" w:hAnsi="Times New Roman" w:cs="Times New Roman"/>
          <w:color w:val="000000" w:themeColor="text1"/>
        </w:rPr>
        <w:t xml:space="preserve"> By </w:t>
      </w:r>
      <w:r w:rsidR="002F008D" w:rsidRPr="0037012F">
        <w:rPr>
          <w:rStyle w:val="normaltextrun"/>
          <w:rFonts w:ascii="Calibri" w:hAnsi="Calibri" w:cs="Calibri"/>
        </w:rPr>
        <w:t>﻿</w:t>
      </w:r>
      <w:r w:rsidR="002F008D" w:rsidRPr="0037012F">
        <w:rPr>
          <w:rStyle w:val="normaltextrun"/>
          <w:rFonts w:ascii="Times New Roman" w:hAnsi="Times New Roman" w:cs="Times New Roman"/>
        </w:rPr>
        <w:t xml:space="preserve">“approaching the world through the relational ethic of caring, we are more likely to listen attentively to others” </w:t>
      </w:r>
      <w:r w:rsidR="002F008D" w:rsidRPr="0037012F">
        <w:rPr>
          <w:rStyle w:val="normaltextrun"/>
          <w:rFonts w:ascii="Times New Roman" w:hAnsi="Times New Roman" w:cs="Times New Roman"/>
        </w:rPr>
        <w:fldChar w:fldCharType="begin" w:fldLock="1"/>
      </w:r>
      <w:r w:rsidR="009769C4">
        <w:rPr>
          <w:rStyle w:val="normaltextrun"/>
          <w:rFonts w:ascii="Times New Roman" w:hAnsi="Times New Roman" w:cs="Times New Roman"/>
        </w:rPr>
        <w:instrText>ADDIN CSL_CITATION {"citationItems":[{"id":"ITEM-1","itemData":{"abstract":"Caring; Moral Education; Globilization; Noddings","author":[{"dropping-particle":"","family":"Noddings","given":"Nel","non-dropping-particle":"","parse-names":false,"suffix":""}],"container-title":"Educational Philosophy and Theory","id":"ITEM-1","issue":"4","issued":{"date-parts":[["2010"]]},"page":"390-396","title":"Moral education in an age of globalization","type":"article-journal","volume":"42"},"locator":"391","uris":["http://www.mendeley.com/documents/?uuid=aa2088e8-bde4-4ecc-b198-c14bd271907e"]}],"mendeley":{"formattedCitation":"(Noddings, 2010, p. 391)","plainTextFormattedCitation":"(Noddings, 2010, p. 391)","previouslyFormattedCitation":"(Noddings, 2010, p. 391)"},"properties":{"noteIndex":0},"schema":"https://github.com/citation-style-language/schema/raw/master/csl-citation.json"}</w:instrText>
      </w:r>
      <w:r w:rsidR="002F008D" w:rsidRPr="0037012F">
        <w:rPr>
          <w:rStyle w:val="normaltextrun"/>
          <w:rFonts w:ascii="Times New Roman" w:hAnsi="Times New Roman" w:cs="Times New Roman"/>
        </w:rPr>
        <w:fldChar w:fldCharType="separate"/>
      </w:r>
      <w:r w:rsidR="002F008D" w:rsidRPr="0037012F">
        <w:rPr>
          <w:rStyle w:val="normaltextrun"/>
          <w:rFonts w:ascii="Times New Roman" w:hAnsi="Times New Roman" w:cs="Times New Roman"/>
          <w:noProof/>
        </w:rPr>
        <w:t>(Noddings, 2010, p. 391)</w:t>
      </w:r>
      <w:r w:rsidR="002F008D" w:rsidRPr="0037012F">
        <w:rPr>
          <w:rStyle w:val="normaltextrun"/>
          <w:rFonts w:ascii="Times New Roman" w:hAnsi="Times New Roman" w:cs="Times New Roman"/>
        </w:rPr>
        <w:fldChar w:fldCharType="end"/>
      </w:r>
      <w:r w:rsidR="002F008D" w:rsidRPr="0037012F">
        <w:rPr>
          <w:rStyle w:val="normaltextrun"/>
          <w:rFonts w:ascii="Times New Roman" w:hAnsi="Times New Roman" w:cs="Times New Roman"/>
        </w:rPr>
        <w:t xml:space="preserve">. </w:t>
      </w:r>
      <w:r w:rsidR="002F008D" w:rsidRPr="0037012F">
        <w:rPr>
          <w:rStyle w:val="apple-converted-space"/>
          <w:rFonts w:ascii="Times New Roman" w:hAnsi="Times New Roman" w:cs="Times New Roman"/>
        </w:rPr>
        <w:t xml:space="preserve">Through active listening, I believe we can see how the beliefs of individual teachers align versus diverge with the values of the school, and we can utilize caring to find commonalities. </w:t>
      </w:r>
      <w:r w:rsidR="00306C5A" w:rsidRPr="0037012F">
        <w:rPr>
          <w:rStyle w:val="apple-converted-space"/>
          <w:rFonts w:ascii="Times New Roman" w:hAnsi="Times New Roman" w:cs="Times New Roman"/>
          <w:color w:val="000000" w:themeColor="text1"/>
        </w:rPr>
        <w:t xml:space="preserve">As team leader at Yorkson Creek Middle School (YCMS), I have to sometimes navigate the inconsistency between beliefs and values and use both active listening and the relationships I have built with colleagues to build bridges between other staff members. Feuerverger (2011) talks about “the necessity that classroom teachers and students find common ground in the midst of seemingly insurmountable differences,” going on to note that “teachers need to be border crossers who create bridges filled with genuine dialogue” (p. 77). I believe the same notion can be applied to teachers towards each other. We need to choose to be ‘border crossers’ through ‘genuine dialogue’ to create and </w:t>
      </w:r>
      <w:r w:rsidR="00306C5A" w:rsidRPr="0037012F">
        <w:rPr>
          <w:rStyle w:val="apple-converted-space"/>
          <w:rFonts w:ascii="Times New Roman" w:hAnsi="Times New Roman" w:cs="Times New Roman"/>
          <w:color w:val="000000" w:themeColor="text1"/>
        </w:rPr>
        <w:lastRenderedPageBreak/>
        <w:t>cultivate positive relationships amongst</w:t>
      </w:r>
      <w:r w:rsidR="00E4251C" w:rsidRPr="0037012F">
        <w:rPr>
          <w:rStyle w:val="apple-converted-space"/>
          <w:rFonts w:ascii="Times New Roman" w:hAnsi="Times New Roman" w:cs="Times New Roman"/>
          <w:color w:val="000000" w:themeColor="text1"/>
        </w:rPr>
        <w:t xml:space="preserve"> </w:t>
      </w:r>
      <w:r w:rsidR="00306C5A" w:rsidRPr="0037012F">
        <w:rPr>
          <w:rStyle w:val="apple-converted-space"/>
          <w:rFonts w:ascii="Times New Roman" w:hAnsi="Times New Roman" w:cs="Times New Roman"/>
          <w:color w:val="000000" w:themeColor="text1"/>
        </w:rPr>
        <w:t xml:space="preserve">each other, ensuring that beliefs and values within a school stay aligned. </w:t>
      </w:r>
    </w:p>
    <w:p w14:paraId="173DA581" w14:textId="0712A04F" w:rsidR="002A11D6" w:rsidRPr="0037012F" w:rsidRDefault="00177D66" w:rsidP="00A62D8E">
      <w:pPr>
        <w:spacing w:line="480" w:lineRule="auto"/>
        <w:rPr>
          <w:rFonts w:ascii="Times New Roman" w:hAnsi="Times New Roman" w:cs="Times New Roman"/>
          <w:b/>
          <w:bCs/>
          <w:color w:val="000000" w:themeColor="text1"/>
        </w:rPr>
      </w:pPr>
      <w:r w:rsidRPr="0037012F">
        <w:rPr>
          <w:rFonts w:ascii="Times New Roman" w:hAnsi="Times New Roman" w:cs="Times New Roman"/>
          <w:b/>
          <w:bCs/>
          <w:color w:val="000000" w:themeColor="text1"/>
        </w:rPr>
        <w:t>Instructional Organization</w:t>
      </w:r>
    </w:p>
    <w:p w14:paraId="28C1CF2B" w14:textId="33CBE62F" w:rsidR="007F4DB4" w:rsidRPr="0037012F" w:rsidRDefault="00701F64" w:rsidP="00B330C0">
      <w:pPr>
        <w:spacing w:line="480" w:lineRule="auto"/>
        <w:ind w:firstLine="720"/>
        <w:rPr>
          <w:rFonts w:ascii="Times New Roman" w:eastAsia="-webkit-standard" w:hAnsi="Times New Roman" w:cs="Times New Roman"/>
          <w:color w:val="000000" w:themeColor="text1"/>
        </w:rPr>
      </w:pPr>
      <w:r w:rsidRPr="0037012F">
        <w:rPr>
          <w:rFonts w:ascii="Times New Roman" w:eastAsia="-webkit-standard" w:hAnsi="Times New Roman" w:cs="Times New Roman"/>
          <w:color w:val="000000" w:themeColor="text1"/>
        </w:rPr>
        <w:t xml:space="preserve">Many students begin to disengage from learning and school during middle school, often demonstrating more negative attitudes towards learning coupled with a decrease in effort  </w:t>
      </w:r>
      <w:r w:rsidRPr="0037012F">
        <w:rPr>
          <w:rFonts w:ascii="Times New Roman" w:eastAsia="-webkit-standard" w:hAnsi="Times New Roman" w:cs="Times New Roman"/>
          <w:color w:val="000000" w:themeColor="text1"/>
        </w:rPr>
        <w:fldChar w:fldCharType="begin" w:fldLock="1"/>
      </w:r>
      <w:r w:rsidR="002901A8">
        <w:rPr>
          <w:rFonts w:ascii="Times New Roman" w:eastAsia="-webkit-standard" w:hAnsi="Times New Roman" w:cs="Times New Roman"/>
          <w:color w:val="000000" w:themeColor="text1"/>
        </w:rPr>
        <w:instrText>ADDIN CSL_CITATION {"citationItems":[{"id":"ITEM-1","itemData":{"abstract":"All teachers (N = 32) at one middle school participated in a university-led intervention to improve student engagement. Teachers discussed four principles of motivation and related instructional strategies. Teachers enacted instructional strategies in their classrooms. We observed six randomly selected teachers and their students over 3 years. Analyses of the dynamic patterns of teacher-student interaction (using an application of state space. Her research interests include teachers' and students' perceptions of academic challenge and the development of motivation and emotions during challenging learning activities.","author":[{"dropping-particle":"","family":"Turner","given":"Julianne C","non-dropping-particle":"","parse-names":false,"suffix":""},{"dropping-particle":"","family":"Christensen","given":"Andrea","non-dropping-particle":"","parse-names":false,"suffix":""},{"dropping-particle":"","family":"Kackar-Cam","given":"Hayal Z","non-dropping-particle":"","parse-names":false,"suffix":""},{"dropping-particle":"","family":"Trucano","given":"Meg","non-dropping-particle":"","parse-names":false,"suffix":""},{"dropping-particle":"","family":"Fulmer","given":"Sara M","non-dropping-particle":"","parse-names":false,"suffix":""}],"container-title":"American Educational Research Journal","id":"ITEM-1","issue":"6","issued":{"date-parts":[["2014"]]},"note":"Many students begin to disengage from learning and school during middle school, often demonstrating more negative attitudes towards learning coupled with a decrease in effort (Turner et al.). \nTurner et al (2014) conceptualize classroomsas systems that deveople through a partnership between teachers and studnets stating that &amp;quot;teachers can support students' perceptions of belongingness, competence, and autonomy and make content more meaningful through their instruction (p.1199). Ulitmately, meaningful instructional strategies help students co-develop learning opportunities where they are engage in the process.","page":"1195-1226","title":"Enhancing students' engagement: Report of a 3-year intervention with middle school teachers","type":"article-journal","volume":"51"},"uris":["http://www.mendeley.com/documents/?uuid=468dc178-22ff-300f-8602-ce18b858786a"]}],"mendeley":{"formattedCitation":"(Turner, Christensen, Kackar-Cam, Trucano, &amp; Fulmer, 2014)","plainTextFormattedCitation":"(Turner, Christensen, Kackar-Cam, Trucano, &amp; Fulmer, 2014)","previouslyFormattedCitation":"(Turner, Christensen, Kackar-Cam, Trucano, &amp; Fulmer, 2014)"},"properties":{"noteIndex":0},"schema":"https://github.com/citation-style-language/schema/raw/master/csl-citation.json"}</w:instrText>
      </w:r>
      <w:r w:rsidRPr="0037012F">
        <w:rPr>
          <w:rFonts w:ascii="Times New Roman" w:eastAsia="-webkit-standard" w:hAnsi="Times New Roman" w:cs="Times New Roman"/>
          <w:color w:val="000000" w:themeColor="text1"/>
        </w:rPr>
        <w:fldChar w:fldCharType="separate"/>
      </w:r>
      <w:r w:rsidRPr="0037012F">
        <w:rPr>
          <w:rFonts w:ascii="Times New Roman" w:eastAsia="-webkit-standard" w:hAnsi="Times New Roman" w:cs="Times New Roman"/>
          <w:noProof/>
          <w:color w:val="000000" w:themeColor="text1"/>
        </w:rPr>
        <w:t>(Turner, Christensen, Kackar-Cam, Trucano, &amp; Fulmer, 2014)</w:t>
      </w:r>
      <w:r w:rsidRPr="0037012F">
        <w:rPr>
          <w:rFonts w:ascii="Times New Roman" w:eastAsia="-webkit-standard" w:hAnsi="Times New Roman" w:cs="Times New Roman"/>
          <w:color w:val="000000" w:themeColor="text1"/>
        </w:rPr>
        <w:fldChar w:fldCharType="end"/>
      </w:r>
      <w:r w:rsidRPr="0037012F">
        <w:rPr>
          <w:rFonts w:ascii="Times New Roman" w:eastAsia="-webkit-standard" w:hAnsi="Times New Roman" w:cs="Times New Roman"/>
          <w:color w:val="000000" w:themeColor="text1"/>
        </w:rPr>
        <w:t xml:space="preserve">. Therefore, I believe it is important that educators in middle school create environments that are responsive to the changing needs of young adolescents, with an awareness of the social emotional needs of students during these critical years </w:t>
      </w:r>
      <w:r w:rsidRPr="0037012F">
        <w:rPr>
          <w:rFonts w:ascii="Times New Roman" w:eastAsia="-webkit-standard" w:hAnsi="Times New Roman" w:cs="Times New Roman"/>
          <w:color w:val="000000" w:themeColor="text1"/>
        </w:rPr>
        <w:fldChar w:fldCharType="begin" w:fldLock="1"/>
      </w:r>
      <w:r w:rsidR="008F2F90" w:rsidRPr="0037012F">
        <w:rPr>
          <w:rFonts w:ascii="Times New Roman" w:eastAsia="-webkit-standard" w:hAnsi="Times New Roman" w:cs="Times New Roman"/>
          <w:color w:val="000000" w:themeColor="text1"/>
        </w:rPr>
        <w:instrText>ADDIN CSL_CITATION {"citationItems":[{"id":"ITEM-1","itemData":{"author":[{"dropping-particle":"","family":"Brown","given":"Dave F.","non-dropping-particle":"","parse-names":false,"suffix":""},{"dropping-particle":"","family":"Knowles","given":"Trudy","non-dropping-particle":"","parse-names":false,"suffix":""}],"edition":"Second","editor":[{"dropping-particle":"","family":"Luedeke","given":"Lisa","non-dropping-particle":"","parse-names":false,"suffix":""}],"id":"ITEM-1","issued":{"date-parts":[["2007"]]},"number-of-pages":"1-290","publisher":"Heinemann","publisher-place":"Portsmouth","title":"What every middle school teacher should know","type":"book"},"uris":["http://www.mendeley.com/documents/?uuid=5a577293-fa9c-42cf-9a9c-c00936d4d62c"]}],"mendeley":{"formattedCitation":"(Brown &amp; Knowles, 2007)","plainTextFormattedCitation":"(Brown &amp; Knowles, 2007)","previouslyFormattedCitation":"(Brown &amp; Knowles, 2007)"},"properties":{"noteIndex":0},"schema":"https://github.com/citation-style-language/schema/raw/master/csl-citation.json"}</w:instrText>
      </w:r>
      <w:r w:rsidRPr="0037012F">
        <w:rPr>
          <w:rFonts w:ascii="Times New Roman" w:eastAsia="-webkit-standard" w:hAnsi="Times New Roman" w:cs="Times New Roman"/>
          <w:color w:val="000000" w:themeColor="text1"/>
        </w:rPr>
        <w:fldChar w:fldCharType="separate"/>
      </w:r>
      <w:r w:rsidR="004623EB" w:rsidRPr="0037012F">
        <w:rPr>
          <w:rFonts w:ascii="Times New Roman" w:eastAsia="-webkit-standard" w:hAnsi="Times New Roman" w:cs="Times New Roman"/>
          <w:noProof/>
          <w:color w:val="000000" w:themeColor="text1"/>
        </w:rPr>
        <w:t>(Brown &amp; Knowles, 2007)</w:t>
      </w:r>
      <w:r w:rsidRPr="0037012F">
        <w:rPr>
          <w:rFonts w:ascii="Times New Roman" w:eastAsia="-webkit-standard" w:hAnsi="Times New Roman" w:cs="Times New Roman"/>
          <w:color w:val="000000" w:themeColor="text1"/>
        </w:rPr>
        <w:fldChar w:fldCharType="end"/>
      </w:r>
      <w:r w:rsidRPr="0037012F">
        <w:rPr>
          <w:rFonts w:ascii="Times New Roman" w:eastAsia="-webkit-standard" w:hAnsi="Times New Roman" w:cs="Times New Roman"/>
          <w:color w:val="000000" w:themeColor="text1"/>
        </w:rPr>
        <w:t xml:space="preserve">. </w:t>
      </w:r>
      <w:r w:rsidR="00DF058B" w:rsidRPr="0037012F">
        <w:rPr>
          <w:rFonts w:ascii="Times New Roman" w:eastAsia="-webkit-standard" w:hAnsi="Times New Roman" w:cs="Times New Roman"/>
          <w:color w:val="000000" w:themeColor="text1"/>
        </w:rPr>
        <w:t>I believe in organizing my classroom lessons around the premise that</w:t>
      </w:r>
      <w:r w:rsidR="00A31BE9" w:rsidRPr="0037012F">
        <w:rPr>
          <w:rFonts w:ascii="Times New Roman" w:hAnsi="Times New Roman" w:cs="Times New Roman"/>
          <w:color w:val="000000" w:themeColor="text1"/>
        </w:rPr>
        <w:t xml:space="preserve"> the process is as important, if not more imperative than the product</w:t>
      </w:r>
      <w:r w:rsidR="00794D04" w:rsidRPr="0037012F">
        <w:rPr>
          <w:rFonts w:ascii="Times New Roman" w:hAnsi="Times New Roman" w:cs="Times New Roman"/>
          <w:color w:val="000000" w:themeColor="text1"/>
        </w:rPr>
        <w:t xml:space="preserve">. When I can, I try to </w:t>
      </w:r>
      <w:r w:rsidR="00364BBE" w:rsidRPr="0037012F">
        <w:rPr>
          <w:rFonts w:ascii="Times New Roman" w:hAnsi="Times New Roman" w:cs="Times New Roman"/>
          <w:color w:val="000000" w:themeColor="text1"/>
        </w:rPr>
        <w:t>construct interdisciplinary learning opportunities for students so that they understand that learning is more than just subject based, instead that all aspects of learning connect together in amazing ways.</w:t>
      </w:r>
      <w:r w:rsidR="00620DEE">
        <w:rPr>
          <w:rFonts w:ascii="Times New Roman" w:hAnsi="Times New Roman" w:cs="Times New Roman"/>
          <w:color w:val="000000" w:themeColor="text1"/>
        </w:rPr>
        <w:t xml:space="preserve"> </w:t>
      </w:r>
      <w:r w:rsidR="00364BBE" w:rsidRPr="0037012F">
        <w:rPr>
          <w:rFonts w:ascii="Times New Roman" w:hAnsi="Times New Roman" w:cs="Times New Roman"/>
          <w:color w:val="000000" w:themeColor="text1"/>
        </w:rPr>
        <w:t xml:space="preserve">This echoes the ideas of Whitehead </w:t>
      </w:r>
      <w:r w:rsidR="00364BBE" w:rsidRPr="0037012F">
        <w:rPr>
          <w:rFonts w:ascii="Times New Roman" w:hAnsi="Times New Roman" w:cs="Times New Roman"/>
          <w:color w:val="000000" w:themeColor="text1"/>
        </w:rPr>
        <w:fldChar w:fldCharType="begin" w:fldLock="1"/>
      </w:r>
      <w:r w:rsidR="00A54E59" w:rsidRPr="0037012F">
        <w:rPr>
          <w:rFonts w:ascii="Times New Roman" w:hAnsi="Times New Roman" w:cs="Times New Roman"/>
          <w:color w:val="000000" w:themeColor="text1"/>
        </w:rPr>
        <w:instrText>ADDIN CSL_CITATION {"citationItems":[{"id":"ITEM-1","itemData":{"author":[{"dropping-particle":"","family":"Whitehead","given":"Alfred North","non-dropping-particle":"","parse-names":false,"suffix":""}],"id":"ITEM-1","issued":{"date-parts":[["1929"]]},"title":"The aims of education","type":"report"},"uris":["http://www.mendeley.com/documents/?uuid=944d0761-abe0-44f7-becc-025193730d05"]}],"mendeley":{"formattedCitation":"(Whitehead, 1929)","manualFormatting":"(1929)","plainTextFormattedCitation":"(Whitehead, 1929)","previouslyFormattedCitation":"(Whitehead, 1929)"},"properties":{"noteIndex":0},"schema":"https://github.com/citation-style-language/schema/raw/master/csl-citation.json"}</w:instrText>
      </w:r>
      <w:r w:rsidR="00364BBE" w:rsidRPr="0037012F">
        <w:rPr>
          <w:rFonts w:ascii="Times New Roman" w:hAnsi="Times New Roman" w:cs="Times New Roman"/>
          <w:color w:val="000000" w:themeColor="text1"/>
        </w:rPr>
        <w:fldChar w:fldCharType="separate"/>
      </w:r>
      <w:r w:rsidR="00364BBE" w:rsidRPr="0037012F">
        <w:rPr>
          <w:rFonts w:ascii="Times New Roman" w:hAnsi="Times New Roman" w:cs="Times New Roman"/>
          <w:noProof/>
          <w:color w:val="000000" w:themeColor="text1"/>
        </w:rPr>
        <w:t>(1929)</w:t>
      </w:r>
      <w:r w:rsidR="00364BBE" w:rsidRPr="0037012F">
        <w:rPr>
          <w:rFonts w:ascii="Times New Roman" w:hAnsi="Times New Roman" w:cs="Times New Roman"/>
          <w:color w:val="000000" w:themeColor="text1"/>
        </w:rPr>
        <w:fldChar w:fldCharType="end"/>
      </w:r>
      <w:r w:rsidR="00364BBE" w:rsidRPr="0037012F">
        <w:rPr>
          <w:rFonts w:ascii="Times New Roman" w:hAnsi="Times New Roman" w:cs="Times New Roman"/>
          <w:color w:val="000000" w:themeColor="text1"/>
        </w:rPr>
        <w:t xml:space="preserve"> </w:t>
      </w:r>
      <w:r w:rsidR="000C5181" w:rsidRPr="0037012F">
        <w:rPr>
          <w:rFonts w:ascii="Times New Roman" w:hAnsi="Times New Roman" w:cs="Times New Roman"/>
          <w:color w:val="000000" w:themeColor="text1"/>
        </w:rPr>
        <w:t>who</w:t>
      </w:r>
      <w:r w:rsidR="00364BBE" w:rsidRPr="0037012F">
        <w:rPr>
          <w:rFonts w:ascii="Times New Roman" w:eastAsia="Times New Roman" w:hAnsi="Times New Roman" w:cs="Times New Roman"/>
          <w:color w:val="000000" w:themeColor="text1"/>
          <w:shd w:val="clear" w:color="auto" w:fill="FFFFFF"/>
        </w:rPr>
        <w:t> believe</w:t>
      </w:r>
      <w:r w:rsidR="000C5181" w:rsidRPr="0037012F">
        <w:rPr>
          <w:rFonts w:ascii="Times New Roman" w:eastAsia="Times New Roman" w:hAnsi="Times New Roman" w:cs="Times New Roman"/>
          <w:color w:val="000000" w:themeColor="text1"/>
          <w:shd w:val="clear" w:color="auto" w:fill="FFFFFF"/>
        </w:rPr>
        <w:t>d</w:t>
      </w:r>
      <w:r w:rsidR="00364BBE" w:rsidRPr="0037012F">
        <w:rPr>
          <w:rFonts w:ascii="Times New Roman" w:eastAsia="Times New Roman" w:hAnsi="Times New Roman" w:cs="Times New Roman"/>
          <w:color w:val="000000" w:themeColor="text1"/>
          <w:shd w:val="clear" w:color="auto" w:fill="FFFFFF"/>
        </w:rPr>
        <w:t xml:space="preserve"> that teaching should focus less on concepts in isolation and more on the connections between them.</w:t>
      </w:r>
      <w:r w:rsidR="008455D8" w:rsidRPr="0037012F">
        <w:rPr>
          <w:rFonts w:ascii="Times New Roman" w:eastAsia="Times New Roman" w:hAnsi="Times New Roman" w:cs="Times New Roman"/>
          <w:color w:val="000000" w:themeColor="text1"/>
          <w:shd w:val="clear" w:color="auto" w:fill="FFFFFF"/>
        </w:rPr>
        <w:t xml:space="preserve"> </w:t>
      </w:r>
      <w:r w:rsidR="008455D8" w:rsidRPr="0037012F">
        <w:rPr>
          <w:rFonts w:ascii="Times New Roman" w:eastAsia="-webkit-standard" w:hAnsi="Times New Roman" w:cs="Times New Roman"/>
          <w:color w:val="000000" w:themeColor="text1"/>
        </w:rPr>
        <w:t>Adopting an interdisciplinary approach to learning</w:t>
      </w:r>
      <w:r w:rsidR="00C9409F" w:rsidRPr="0037012F">
        <w:rPr>
          <w:rFonts w:ascii="Times New Roman" w:eastAsia="-webkit-standard" w:hAnsi="Times New Roman" w:cs="Times New Roman"/>
          <w:color w:val="000000" w:themeColor="text1"/>
        </w:rPr>
        <w:t xml:space="preserve">, </w:t>
      </w:r>
      <w:r w:rsidR="008455D8" w:rsidRPr="0037012F">
        <w:rPr>
          <w:rFonts w:ascii="Times New Roman" w:eastAsia="-webkit-standard" w:hAnsi="Times New Roman" w:cs="Times New Roman"/>
          <w:color w:val="000000" w:themeColor="text1"/>
        </w:rPr>
        <w:t xml:space="preserve">when possible, allows students to see the authentic connections that exist between subjects and the applicability of learning to contexts outside of the school setting. </w:t>
      </w:r>
    </w:p>
    <w:p w14:paraId="434235C5" w14:textId="50C47DA0" w:rsidR="00411868" w:rsidRPr="0037012F" w:rsidRDefault="008455D8" w:rsidP="00B330C0">
      <w:pPr>
        <w:spacing w:line="480" w:lineRule="auto"/>
        <w:ind w:firstLine="720"/>
        <w:rPr>
          <w:rFonts w:ascii="Times New Roman" w:hAnsi="Times New Roman" w:cs="Times New Roman"/>
        </w:rPr>
      </w:pPr>
      <w:r w:rsidRPr="0037012F">
        <w:rPr>
          <w:rFonts w:ascii="Times New Roman" w:hAnsi="Times New Roman" w:cs="Times New Roman"/>
          <w:color w:val="000000" w:themeColor="text1"/>
        </w:rPr>
        <w:t xml:space="preserve">In our rapidly changing world, it has become more important than ever to ensure that the education system engages students in learning experiences that will be transferable into their futures. That is why </w:t>
      </w:r>
      <w:r w:rsidR="0098120E">
        <w:rPr>
          <w:rFonts w:ascii="Times New Roman" w:hAnsi="Times New Roman" w:cs="Times New Roman"/>
          <w:color w:val="000000" w:themeColor="text1"/>
        </w:rPr>
        <w:t>in recent years I have become p</w:t>
      </w:r>
      <w:r w:rsidRPr="0037012F">
        <w:rPr>
          <w:rFonts w:ascii="Times New Roman" w:hAnsi="Times New Roman" w:cs="Times New Roman"/>
          <w:color w:val="000000" w:themeColor="text1"/>
        </w:rPr>
        <w:t xml:space="preserve">assionate about the utilization of </w:t>
      </w:r>
      <w:r w:rsidR="009252B3" w:rsidRPr="0037012F">
        <w:rPr>
          <w:rFonts w:ascii="Times New Roman" w:hAnsi="Times New Roman" w:cs="Times New Roman"/>
          <w:color w:val="000000" w:themeColor="text1"/>
        </w:rPr>
        <w:t xml:space="preserve">the </w:t>
      </w:r>
      <w:r w:rsidRPr="0037012F">
        <w:rPr>
          <w:rFonts w:ascii="Times New Roman" w:hAnsi="Times New Roman" w:cs="Times New Roman"/>
          <w:color w:val="000000" w:themeColor="text1"/>
        </w:rPr>
        <w:t xml:space="preserve">design thinking </w:t>
      </w:r>
      <w:r w:rsidR="009252B3" w:rsidRPr="0037012F">
        <w:rPr>
          <w:rFonts w:ascii="Times New Roman" w:hAnsi="Times New Roman" w:cs="Times New Roman"/>
          <w:color w:val="000000" w:themeColor="text1"/>
        </w:rPr>
        <w:t xml:space="preserve">process </w:t>
      </w:r>
      <w:r w:rsidRPr="0037012F">
        <w:rPr>
          <w:rFonts w:ascii="Times New Roman" w:hAnsi="Times New Roman" w:cs="Times New Roman"/>
          <w:color w:val="000000" w:themeColor="text1"/>
        </w:rPr>
        <w:t>as a connection between subject areas</w:t>
      </w:r>
      <w:r w:rsidR="00874ADF" w:rsidRPr="0037012F">
        <w:rPr>
          <w:rFonts w:ascii="Times New Roman" w:hAnsi="Times New Roman" w:cs="Times New Roman"/>
          <w:color w:val="000000" w:themeColor="text1"/>
        </w:rPr>
        <w:t xml:space="preserve">. </w:t>
      </w:r>
      <w:r w:rsidR="00874ADF" w:rsidRPr="0037012F">
        <w:rPr>
          <w:rFonts w:ascii="Times New Roman" w:hAnsi="Times New Roman" w:cs="Times New Roman"/>
        </w:rPr>
        <w:t>Design thinking enables students to see their learning as a cyclical process, where they can be in control of the questions they need to ask in order to make necessary, timely adjustments their learning.  “</w:t>
      </w:r>
      <w:r w:rsidR="00874ADF" w:rsidRPr="0037012F">
        <w:rPr>
          <w:rFonts w:ascii="Times New Roman" w:eastAsia="-webkit-standard" w:hAnsi="Times New Roman" w:cs="Times New Roman"/>
        </w:rPr>
        <w:t xml:space="preserve">Through design activities, </w:t>
      </w:r>
      <w:r w:rsidR="00874ADF" w:rsidRPr="0037012F">
        <w:rPr>
          <w:rFonts w:ascii="Times New Roman" w:eastAsia="-webkit-standard" w:hAnsi="Times New Roman" w:cs="Times New Roman"/>
        </w:rPr>
        <w:lastRenderedPageBreak/>
        <w:t xml:space="preserve">students learn about planning, collaborating, and building a common vision of success” </w:t>
      </w:r>
      <w:r w:rsidR="00874ADF" w:rsidRPr="0037012F">
        <w:rPr>
          <w:rFonts w:ascii="Times New Roman" w:eastAsia="-webkit-standard" w:hAnsi="Times New Roman" w:cs="Times New Roman"/>
        </w:rPr>
        <w:fldChar w:fldCharType="begin" w:fldLock="1"/>
      </w:r>
      <w:r w:rsidR="00874ADF" w:rsidRPr="0037012F">
        <w:rPr>
          <w:rFonts w:ascii="Times New Roman" w:eastAsia="-webkit-standard" w:hAnsi="Times New Roman" w:cs="Times New Roman"/>
        </w:rPr>
        <w:instrText>ADDIN CSL_CITATION {"citationItems":[{"id":"ITEM-1","itemData":{"author":[{"dropping-particle":"","family":"Davis","given":"Meredith","non-dropping-particle":"","parse-names":false,"suffix":""}],"container-title":"Arts Education Policy Review","id":"ITEM-1","issue":"1","issued":{"date-parts":[["1999"]]},"note":"&amp;quot;the inherently inderdisplinary nature of design makes it suitable as an integration strategy. (p.8)\n\n“Design problems frequently require the work of interdisciplinary teams of experts… [and] demonstrate to children the value of collective creativity. Through design activities, students learn about planning, collaborating, and building a common vision of success” (Davis, 1999, p. 11).","page":"8-13","title":"Design's inherent interdisciplinarity: The arts in integrated curricula","type":"article-journal","volume":"101"},"locator":"11","uris":["http://www.mendeley.com/documents/?uuid=9ee58323-f226-36b2-97cd-09a2ad663bce"]}],"mendeley":{"formattedCitation":"(Davis, 1999, p. 11)","plainTextFormattedCitation":"(Davis, 1999, p. 11)","previouslyFormattedCitation":"(Davis, 1999, p. 11)"},"properties":{"noteIndex":0},"schema":"https://github.com/citation-style-language/schema/raw/master/csl-citation.json"}</w:instrText>
      </w:r>
      <w:r w:rsidR="00874ADF" w:rsidRPr="0037012F">
        <w:rPr>
          <w:rFonts w:ascii="Times New Roman" w:eastAsia="-webkit-standard" w:hAnsi="Times New Roman" w:cs="Times New Roman"/>
        </w:rPr>
        <w:fldChar w:fldCharType="separate"/>
      </w:r>
      <w:r w:rsidR="00874ADF" w:rsidRPr="0037012F">
        <w:rPr>
          <w:rFonts w:ascii="Times New Roman" w:eastAsia="-webkit-standard" w:hAnsi="Times New Roman" w:cs="Times New Roman"/>
          <w:noProof/>
        </w:rPr>
        <w:t>(Davis, 1999, p. 11)</w:t>
      </w:r>
      <w:r w:rsidR="00874ADF" w:rsidRPr="0037012F">
        <w:rPr>
          <w:rFonts w:ascii="Times New Roman" w:eastAsia="-webkit-standard" w:hAnsi="Times New Roman" w:cs="Times New Roman"/>
        </w:rPr>
        <w:fldChar w:fldCharType="end"/>
      </w:r>
      <w:r w:rsidR="00874ADF" w:rsidRPr="0037012F">
        <w:rPr>
          <w:rFonts w:ascii="Times New Roman" w:eastAsia="-webkit-standard" w:hAnsi="Times New Roman" w:cs="Times New Roman"/>
        </w:rPr>
        <w:t xml:space="preserve">. </w:t>
      </w:r>
      <w:r w:rsidR="00874ADF" w:rsidRPr="0037012F">
        <w:rPr>
          <w:rFonts w:ascii="Times New Roman" w:hAnsi="Times New Roman" w:cs="Times New Roman"/>
        </w:rPr>
        <w:t xml:space="preserve">Instead of completing worksheets or passing exams, student designers “need to consider such issues as the needs of the audience, the distribution of work in the group, the management of time and resources, and the deadline” </w:t>
      </w:r>
      <w:r w:rsidR="00874ADF" w:rsidRPr="0037012F">
        <w:rPr>
          <w:rFonts w:ascii="Times New Roman" w:hAnsi="Times New Roman" w:cs="Times New Roman"/>
        </w:rPr>
        <w:fldChar w:fldCharType="begin" w:fldLock="1"/>
      </w:r>
      <w:r w:rsidR="00874ADF" w:rsidRPr="0037012F">
        <w:rPr>
          <w:rFonts w:ascii="Times New Roman" w:hAnsi="Times New Roman" w:cs="Times New Roman"/>
        </w:rPr>
        <w:instrText>ADDIN CSL_CITATION {"citationItems":[{"id":"ITEM-1","itemData":{"ISSN":"1093-023X","abstract":"Engaging students as multimedia designers extends multime- dia authoring by placing students in a designer’s position. In- stead of merely learning the technical skills and creating a project, the designers need to consider such issues as the needs of the audience, the distribution of work in a group, the management of time and resources, and the deadline. They need to implement steps such as planning, designing, evaluation, and discussion. The authenticity and complexity of the design tasks provide students a learning environment where they can develop cognitive skills and skills of high value to the work place. This study investigated the effect of being multimedia designers on middle school students’ learning of design knowledge, their cognitive strategy use, and their motivation toward learning. The findings showed that such an environment could facilitate the development of cognitive skills for the middle school students and actively engage them in learning. Students significantly increased their understanding of the importance of the cognitive skills involved in a design task from pre to posttreatment. They have internalized the design knowledge to some extent. However, sustaining these middle school students’ motiva- tion toward learning while they are engaging in a series of “boring” activities (e.g., planning, testing) for an extensive period of time presents a challenge and calls for creative teaching techniques.","author":[{"dropping-particle":"","family":"Hsiao","given":"Yu-Ping","non-dropping-particle":"","parse-names":false,"suffix":""},{"dropping-particle":"","family":"Liu","given":"Min","non-dropping-particle":"","parse-names":false,"suffix":""}],"container-title":"Journal of Interactive Learning Research","id":"ITEM-1","issue":"4","issued":{"date-parts":[["2002"]]},"page":"311-337","title":"Middle school students as multimedia designers: A project-based learning approach.","type":"article-journal","volume":"13"},"locator":"311","uris":["http://www.mendeley.com/documents/?uuid=78fb0365-0f0a-4853-afd1-72a99e227514"]}],"mendeley":{"formattedCitation":"(Hsiao &amp; Liu, 2002, p. 311)","plainTextFormattedCitation":"(Hsiao &amp; Liu, 2002, p. 311)","previouslyFormattedCitation":"(Hsiao &amp; Liu, 2002, p. 311)"},"properties":{"noteIndex":0},"schema":"https://github.com/citation-style-language/schema/raw/master/csl-citation.json"}</w:instrText>
      </w:r>
      <w:r w:rsidR="00874ADF" w:rsidRPr="0037012F">
        <w:rPr>
          <w:rFonts w:ascii="Times New Roman" w:hAnsi="Times New Roman" w:cs="Times New Roman"/>
        </w:rPr>
        <w:fldChar w:fldCharType="separate"/>
      </w:r>
      <w:r w:rsidR="00874ADF" w:rsidRPr="0037012F">
        <w:rPr>
          <w:rFonts w:ascii="Times New Roman" w:hAnsi="Times New Roman" w:cs="Times New Roman"/>
          <w:noProof/>
        </w:rPr>
        <w:t>(Hsiao &amp; Liu, 2002, p. 311)</w:t>
      </w:r>
      <w:r w:rsidR="00874ADF" w:rsidRPr="0037012F">
        <w:rPr>
          <w:rFonts w:ascii="Times New Roman" w:hAnsi="Times New Roman" w:cs="Times New Roman"/>
        </w:rPr>
        <w:fldChar w:fldCharType="end"/>
      </w:r>
      <w:r w:rsidR="00874ADF" w:rsidRPr="0037012F">
        <w:rPr>
          <w:rFonts w:ascii="Times New Roman" w:hAnsi="Times New Roman" w:cs="Times New Roman"/>
        </w:rPr>
        <w:t xml:space="preserve">. </w:t>
      </w:r>
      <w:r w:rsidR="00874ADF" w:rsidRPr="0037012F">
        <w:rPr>
          <w:rFonts w:ascii="Times New Roman" w:eastAsia="-webkit-standard" w:hAnsi="Times New Roman" w:cs="Times New Roman"/>
        </w:rPr>
        <w:t xml:space="preserve">Furthermore, design thinking “provides a robust scaffold for divergent problem solving, as it engenders a sense of creative confidence that is both resilient and highly optimistic” </w:t>
      </w:r>
      <w:r w:rsidR="00874ADF" w:rsidRPr="0037012F">
        <w:rPr>
          <w:rFonts w:ascii="Times New Roman" w:eastAsia="-webkit-standard" w:hAnsi="Times New Roman" w:cs="Times New Roman"/>
        </w:rPr>
        <w:fldChar w:fldCharType="begin" w:fldLock="1"/>
      </w:r>
      <w:r w:rsidR="005478B3">
        <w:rPr>
          <w:rFonts w:ascii="Times New Roman" w:eastAsia="-webkit-standard" w:hAnsi="Times New Roman" w:cs="Times New Roman"/>
        </w:rPr>
        <w:instrText>ADDIN CSL_CITATION {"citationItems":[{"id":"ITEM-1","itemData":{"abstract":"This paper describes the journey of a group of university students as they worked with underserved middle school students as mentors in a STEM-based afterschool program. Design thinking provided a frame within which students learned how to be mentors, how to create user-centered learning experiences, and how to share their experiences as developing STEM professionals with middle school students.","author":[{"dropping-particle":"","family":"Carroll","given":"Maureen","non-dropping-particle":"","parse-names":false,"suffix":""}],"container-title":"Journal of Pre-College Engineering Education Research (J-PEER)","id":"ITEM-1","issue":"1","issued":{"date-parts":[["2014"]]},"note":"&amp;quot;Deep and meaningful collaborati","page":"14-30","title":"Shoot for the moon! The mentors and the middle schoolers explore the intersection of design thinking and STEM","type":"article-journal","volume":"4"},"locator":"16","uris":["http://www.mendeley.com/documents/?uuid=85c8003f-e4f2-3a96-97eb-64434d767c67"]}],"mendeley":{"formattedCitation":"(Carroll, 2014, p. 16)","plainTextFormattedCitation":"(Carroll, 2014, p. 16)","previouslyFormattedCitation":"(Carroll, 2014, p. 16)"},"properties":{"noteIndex":0},"schema":"https://github.com/citation-style-language/schema/raw/master/csl-citation.json"}</w:instrText>
      </w:r>
      <w:r w:rsidR="00874ADF" w:rsidRPr="0037012F">
        <w:rPr>
          <w:rFonts w:ascii="Times New Roman" w:eastAsia="-webkit-standard" w:hAnsi="Times New Roman" w:cs="Times New Roman"/>
        </w:rPr>
        <w:fldChar w:fldCharType="separate"/>
      </w:r>
      <w:r w:rsidR="00874ADF" w:rsidRPr="0037012F">
        <w:rPr>
          <w:rFonts w:ascii="Times New Roman" w:eastAsia="-webkit-standard" w:hAnsi="Times New Roman" w:cs="Times New Roman"/>
          <w:noProof/>
        </w:rPr>
        <w:t>(Carroll, 2014, p. 16)</w:t>
      </w:r>
      <w:r w:rsidR="00874ADF" w:rsidRPr="0037012F">
        <w:rPr>
          <w:rFonts w:ascii="Times New Roman" w:eastAsia="-webkit-standard" w:hAnsi="Times New Roman" w:cs="Times New Roman"/>
        </w:rPr>
        <w:fldChar w:fldCharType="end"/>
      </w:r>
      <w:r w:rsidR="00874ADF" w:rsidRPr="0037012F">
        <w:rPr>
          <w:rFonts w:ascii="Times New Roman" w:eastAsia="-webkit-standard" w:hAnsi="Times New Roman" w:cs="Times New Roman"/>
        </w:rPr>
        <w:t>.</w:t>
      </w:r>
      <w:r w:rsidR="00874ADF" w:rsidRPr="0037012F">
        <w:rPr>
          <w:rFonts w:ascii="Times New Roman" w:hAnsi="Times New Roman" w:cs="Times New Roman"/>
        </w:rPr>
        <w:t xml:space="preserve"> Ultimately, the design process better prepares students for the demands of a rapidly changing world where critical thinking, collaboration and creativity are crucial.</w:t>
      </w:r>
      <w:r w:rsidR="00272F08" w:rsidRPr="0037012F">
        <w:rPr>
          <w:rFonts w:ascii="Times New Roman" w:hAnsi="Times New Roman" w:cs="Times New Roman"/>
        </w:rPr>
        <w:t xml:space="preserve"> </w:t>
      </w:r>
      <w:r w:rsidRPr="0037012F">
        <w:rPr>
          <w:rFonts w:ascii="Times New Roman" w:hAnsi="Times New Roman" w:cs="Times New Roman"/>
          <w:color w:val="000000" w:themeColor="text1"/>
        </w:rPr>
        <w:t>As an educator, my hope is that students can see  that all tasks can be refined and improved upon if they go through a design cycle, and that learning does not stop at the end of a unit; we are always learning.</w:t>
      </w:r>
    </w:p>
    <w:p w14:paraId="6ACF8AB3" w14:textId="46D1964F" w:rsidR="00BC1C24" w:rsidRPr="0037012F" w:rsidRDefault="00BC1C24" w:rsidP="00A62D8E">
      <w:pPr>
        <w:spacing w:line="480" w:lineRule="auto"/>
        <w:rPr>
          <w:rFonts w:ascii="Times New Roman" w:hAnsi="Times New Roman" w:cs="Times New Roman"/>
          <w:b/>
          <w:bCs/>
          <w:color w:val="000000" w:themeColor="text1"/>
        </w:rPr>
      </w:pPr>
      <w:r w:rsidRPr="0037012F">
        <w:rPr>
          <w:rFonts w:ascii="Times New Roman" w:hAnsi="Times New Roman" w:cs="Times New Roman"/>
          <w:b/>
          <w:bCs/>
          <w:color w:val="000000" w:themeColor="text1"/>
        </w:rPr>
        <w:t>Community</w:t>
      </w:r>
    </w:p>
    <w:p w14:paraId="7BA04019" w14:textId="711FA6A4" w:rsidR="006B5479" w:rsidRPr="0037012F" w:rsidRDefault="000F46A8" w:rsidP="006B5479">
      <w:pPr>
        <w:ind w:left="720"/>
        <w:rPr>
          <w:rFonts w:ascii="Times New Roman" w:hAnsi="Times New Roman" w:cs="Times New Roman"/>
          <w:color w:val="000000" w:themeColor="text1"/>
          <w:sz w:val="22"/>
          <w:szCs w:val="22"/>
        </w:rPr>
      </w:pPr>
      <w:r w:rsidRPr="0037012F">
        <w:rPr>
          <w:rFonts w:ascii="Times New Roman" w:hAnsi="Times New Roman" w:cs="Times New Roman"/>
          <w:color w:val="000000" w:themeColor="text1"/>
          <w:sz w:val="22"/>
          <w:szCs w:val="22"/>
        </w:rPr>
        <w:t>“Our concept of a school community is one in which individuals come together as whole people, bringing their diverse perspectives, practices, cultures, beliefs, values, and traditions into the “space” that will become a community</w:t>
      </w:r>
      <w:r w:rsidR="00B53818" w:rsidRPr="0037012F">
        <w:rPr>
          <w:rFonts w:ascii="Times New Roman" w:hAnsi="Times New Roman" w:cs="Times New Roman"/>
          <w:color w:val="000000" w:themeColor="text1"/>
          <w:sz w:val="22"/>
          <w:szCs w:val="22"/>
        </w:rPr>
        <w:t>”</w:t>
      </w:r>
      <w:r w:rsidR="00404460" w:rsidRPr="0037012F">
        <w:rPr>
          <w:rFonts w:ascii="Times New Roman" w:hAnsi="Times New Roman" w:cs="Times New Roman"/>
          <w:color w:val="000000" w:themeColor="text1"/>
          <w:sz w:val="22"/>
          <w:szCs w:val="22"/>
        </w:rPr>
        <w:t xml:space="preserve"> </w:t>
      </w:r>
      <w:r w:rsidR="008F2F90" w:rsidRPr="0037012F">
        <w:rPr>
          <w:rFonts w:ascii="Times New Roman" w:hAnsi="Times New Roman" w:cs="Times New Roman"/>
          <w:color w:val="000000" w:themeColor="text1"/>
          <w:sz w:val="22"/>
          <w:szCs w:val="22"/>
        </w:rPr>
        <w:fldChar w:fldCharType="begin" w:fldLock="1"/>
      </w:r>
      <w:r w:rsidR="00F176D5">
        <w:rPr>
          <w:rFonts w:ascii="Times New Roman" w:hAnsi="Times New Roman" w:cs="Times New Roman"/>
          <w:color w:val="000000" w:themeColor="text1"/>
          <w:sz w:val="22"/>
          <w:szCs w:val="22"/>
        </w:rPr>
        <w:instrText>ADDIN CSL_CITATION {"citationItems":[{"id":"ITEM-1","itemData":{"abstract":"Chapter 5 of the book \"Dialogue Is Not Just Talk: A New Ground for Educational Leadership\" is presented. It expands the concept of dialogue to demonstrate how it may enhance and facilitate, not just interpersonal, but larger social and organizational interactions as well. It demonstrates how dialogue can offer hope and guidance to those wanting to create school communities in which adults and children alike experience social justice and achieve academic excellence.","author":[{"dropping-particle":"","family":"Shields","given":"Carolyn M","non-dropping-particle":"","parse-names":false,"suffix":""},{"dropping-particle":"","family":"Edwards","given":"Mark M","non-dropping-particle":"","parse-names":false,"suffix":""}],"container-title":"Dialogue is not just talk: A new ground for educatorso","id":"ITEM-1","issued":{"date-parts":[["2005"]]},"page":"119-137","title":"Dialogue as Community Builder","type":"chapter"},"locator":"124","uris":["http://www.mendeley.com/documents/?uuid=348de208-473e-489c-816b-a68c342f7334"]}],"mendeley":{"formattedCitation":"(Shields &amp; Edwards, 2005, p. 124)","plainTextFormattedCitation":"(Shields &amp; Edwards, 2005, p. 124)","previouslyFormattedCitation":"(Shields &amp; Edwards, 2005, p. 124)"},"properties":{"noteIndex":0},"schema":"https://github.com/citation-style-language/schema/raw/master/csl-citation.json"}</w:instrText>
      </w:r>
      <w:r w:rsidR="008F2F90" w:rsidRPr="0037012F">
        <w:rPr>
          <w:rFonts w:ascii="Times New Roman" w:hAnsi="Times New Roman" w:cs="Times New Roman"/>
          <w:color w:val="000000" w:themeColor="text1"/>
          <w:sz w:val="22"/>
          <w:szCs w:val="22"/>
        </w:rPr>
        <w:fldChar w:fldCharType="separate"/>
      </w:r>
      <w:r w:rsidR="00AA0E52" w:rsidRPr="0037012F">
        <w:rPr>
          <w:rFonts w:ascii="Times New Roman" w:hAnsi="Times New Roman" w:cs="Times New Roman"/>
          <w:noProof/>
          <w:color w:val="000000" w:themeColor="text1"/>
          <w:sz w:val="22"/>
          <w:szCs w:val="22"/>
        </w:rPr>
        <w:t>(Shields &amp; Edwards, 2005, p. 124)</w:t>
      </w:r>
      <w:r w:rsidR="008F2F90" w:rsidRPr="0037012F">
        <w:rPr>
          <w:rFonts w:ascii="Times New Roman" w:hAnsi="Times New Roman" w:cs="Times New Roman"/>
          <w:color w:val="000000" w:themeColor="text1"/>
          <w:sz w:val="22"/>
          <w:szCs w:val="22"/>
        </w:rPr>
        <w:fldChar w:fldCharType="end"/>
      </w:r>
      <w:r w:rsidR="00B53818" w:rsidRPr="0037012F">
        <w:rPr>
          <w:rFonts w:ascii="Times New Roman" w:hAnsi="Times New Roman" w:cs="Times New Roman"/>
          <w:color w:val="000000" w:themeColor="text1"/>
          <w:sz w:val="22"/>
          <w:szCs w:val="22"/>
        </w:rPr>
        <w:t xml:space="preserve">. </w:t>
      </w:r>
    </w:p>
    <w:p w14:paraId="4842C765" w14:textId="77777777" w:rsidR="006B5479" w:rsidRPr="0037012F" w:rsidRDefault="006B5479" w:rsidP="006B5479">
      <w:pPr>
        <w:ind w:firstLine="720"/>
        <w:rPr>
          <w:rFonts w:ascii="Times New Roman" w:hAnsi="Times New Roman" w:cs="Times New Roman"/>
          <w:color w:val="000000" w:themeColor="text1"/>
        </w:rPr>
      </w:pPr>
    </w:p>
    <w:p w14:paraId="2A0BED31" w14:textId="37EAA534" w:rsidR="00BC1C24" w:rsidRPr="0037012F" w:rsidRDefault="00B53818" w:rsidP="006B5479">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t xml:space="preserve">I </w:t>
      </w:r>
      <w:r w:rsidR="00C91ED8" w:rsidRPr="0037012F">
        <w:rPr>
          <w:rFonts w:ascii="Times New Roman" w:hAnsi="Times New Roman" w:cs="Times New Roman"/>
          <w:color w:val="000000" w:themeColor="text1"/>
        </w:rPr>
        <w:t>believe s</w:t>
      </w:r>
      <w:r w:rsidR="0074485C" w:rsidRPr="0037012F">
        <w:rPr>
          <w:rFonts w:ascii="Times New Roman" w:hAnsi="Times New Roman" w:cs="Times New Roman"/>
          <w:color w:val="000000" w:themeColor="text1"/>
        </w:rPr>
        <w:t xml:space="preserve">chools </w:t>
      </w:r>
      <w:r w:rsidR="00C91ED8" w:rsidRPr="0037012F">
        <w:rPr>
          <w:rFonts w:ascii="Times New Roman" w:hAnsi="Times New Roman" w:cs="Times New Roman"/>
          <w:color w:val="000000" w:themeColor="text1"/>
        </w:rPr>
        <w:t>exist as a key component</w:t>
      </w:r>
      <w:r w:rsidR="00DC32A0" w:rsidRPr="0037012F">
        <w:rPr>
          <w:rFonts w:ascii="Times New Roman" w:hAnsi="Times New Roman" w:cs="Times New Roman"/>
          <w:color w:val="000000" w:themeColor="text1"/>
        </w:rPr>
        <w:t>s of</w:t>
      </w:r>
      <w:r w:rsidR="0074485C" w:rsidRPr="0037012F">
        <w:rPr>
          <w:rFonts w:ascii="Times New Roman" w:hAnsi="Times New Roman" w:cs="Times New Roman"/>
          <w:color w:val="000000" w:themeColor="text1"/>
        </w:rPr>
        <w:t xml:space="preserve"> communities and should be </w:t>
      </w:r>
      <w:r w:rsidR="00097459" w:rsidRPr="0037012F">
        <w:rPr>
          <w:rFonts w:ascii="Times New Roman" w:hAnsi="Times New Roman" w:cs="Times New Roman"/>
          <w:color w:val="000000" w:themeColor="text1"/>
        </w:rPr>
        <w:t xml:space="preserve">places where parents </w:t>
      </w:r>
      <w:r w:rsidR="00A81C55" w:rsidRPr="0037012F">
        <w:rPr>
          <w:rFonts w:ascii="Times New Roman" w:hAnsi="Times New Roman" w:cs="Times New Roman"/>
          <w:color w:val="000000" w:themeColor="text1"/>
        </w:rPr>
        <w:t xml:space="preserve">should feel welcome to come and </w:t>
      </w:r>
      <w:r w:rsidR="00BA7EE5" w:rsidRPr="0037012F">
        <w:rPr>
          <w:rFonts w:ascii="Times New Roman" w:hAnsi="Times New Roman" w:cs="Times New Roman"/>
          <w:color w:val="000000" w:themeColor="text1"/>
        </w:rPr>
        <w:t xml:space="preserve">be part of the conversation. </w:t>
      </w:r>
      <w:r w:rsidR="00647AEE" w:rsidRPr="0037012F">
        <w:rPr>
          <w:rFonts w:ascii="Calibri" w:hAnsi="Calibri" w:cs="Calibri"/>
          <w:color w:val="000000" w:themeColor="text1"/>
        </w:rPr>
        <w:t>﻿</w:t>
      </w:r>
      <w:r w:rsidR="00647AEE" w:rsidRPr="0037012F">
        <w:rPr>
          <w:rFonts w:ascii="Times New Roman" w:hAnsi="Times New Roman" w:cs="Times New Roman"/>
          <w:color w:val="000000" w:themeColor="text1"/>
        </w:rPr>
        <w:t xml:space="preserve"> As</w:t>
      </w:r>
      <w:r w:rsidR="00C91ED8" w:rsidRPr="0037012F">
        <w:rPr>
          <w:rFonts w:ascii="Times New Roman" w:hAnsi="Times New Roman" w:cs="Times New Roman"/>
          <w:color w:val="000000" w:themeColor="text1"/>
        </w:rPr>
        <w:t xml:space="preserve"> such, </w:t>
      </w:r>
      <w:r w:rsidR="007C3290" w:rsidRPr="0037012F">
        <w:rPr>
          <w:rFonts w:ascii="Times New Roman" w:hAnsi="Times New Roman" w:cs="Times New Roman"/>
          <w:color w:val="000000" w:themeColor="text1"/>
        </w:rPr>
        <w:t>I value the role</w:t>
      </w:r>
      <w:r w:rsidR="007372A0" w:rsidRPr="0037012F">
        <w:rPr>
          <w:rFonts w:ascii="Times New Roman" w:hAnsi="Times New Roman" w:cs="Times New Roman"/>
          <w:color w:val="000000" w:themeColor="text1"/>
        </w:rPr>
        <w:t xml:space="preserve"> of a Parent Advisory </w:t>
      </w:r>
      <w:r w:rsidR="00954783" w:rsidRPr="0037012F">
        <w:rPr>
          <w:rFonts w:ascii="Times New Roman" w:hAnsi="Times New Roman" w:cs="Times New Roman"/>
          <w:color w:val="000000" w:themeColor="text1"/>
        </w:rPr>
        <w:t>Council</w:t>
      </w:r>
      <w:r w:rsidR="00F67AAF" w:rsidRPr="0037012F">
        <w:rPr>
          <w:rFonts w:ascii="Times New Roman" w:hAnsi="Times New Roman" w:cs="Times New Roman"/>
          <w:color w:val="000000" w:themeColor="text1"/>
        </w:rPr>
        <w:t xml:space="preserve"> (PAC)</w:t>
      </w:r>
      <w:r w:rsidR="007372A0" w:rsidRPr="0037012F">
        <w:rPr>
          <w:rFonts w:ascii="Times New Roman" w:hAnsi="Times New Roman" w:cs="Times New Roman"/>
          <w:color w:val="000000" w:themeColor="text1"/>
        </w:rPr>
        <w:t xml:space="preserve"> in the school, and I </w:t>
      </w:r>
      <w:r w:rsidR="00861E07" w:rsidRPr="0037012F">
        <w:rPr>
          <w:rFonts w:ascii="Times New Roman" w:hAnsi="Times New Roman" w:cs="Times New Roman"/>
          <w:color w:val="000000" w:themeColor="text1"/>
        </w:rPr>
        <w:t xml:space="preserve">believe that they should be empowered in conversations around the development of goals and culture in a school. Parents live in the community that a school serves, most teachers do not. As such, parents have insight into the </w:t>
      </w:r>
      <w:r w:rsidR="00D07E58" w:rsidRPr="0037012F">
        <w:rPr>
          <w:rFonts w:ascii="Times New Roman" w:hAnsi="Times New Roman" w:cs="Times New Roman"/>
          <w:color w:val="000000" w:themeColor="text1"/>
        </w:rPr>
        <w:t xml:space="preserve">aspects of the community that educators may not always see and understand. Not all parents want to be involved </w:t>
      </w:r>
      <w:r w:rsidR="002D67B2" w:rsidRPr="0037012F">
        <w:rPr>
          <w:rFonts w:ascii="Times New Roman" w:hAnsi="Times New Roman" w:cs="Times New Roman"/>
          <w:color w:val="000000" w:themeColor="text1"/>
        </w:rPr>
        <w:t xml:space="preserve">in </w:t>
      </w:r>
      <w:r w:rsidR="000D28B4" w:rsidRPr="0037012F">
        <w:rPr>
          <w:rFonts w:ascii="Times New Roman" w:hAnsi="Times New Roman" w:cs="Times New Roman"/>
          <w:color w:val="000000" w:themeColor="text1"/>
        </w:rPr>
        <w:t xml:space="preserve">the </w:t>
      </w:r>
      <w:r w:rsidR="002D67B2" w:rsidRPr="0037012F">
        <w:rPr>
          <w:rFonts w:ascii="Times New Roman" w:hAnsi="Times New Roman" w:cs="Times New Roman"/>
          <w:color w:val="000000" w:themeColor="text1"/>
        </w:rPr>
        <w:t xml:space="preserve">PAC, but the very existence of the PAC </w:t>
      </w:r>
      <w:r w:rsidR="000D28B4" w:rsidRPr="0037012F">
        <w:rPr>
          <w:rFonts w:ascii="Times New Roman" w:hAnsi="Times New Roman" w:cs="Times New Roman"/>
          <w:color w:val="000000" w:themeColor="text1"/>
        </w:rPr>
        <w:t xml:space="preserve">is an invitation for parents to </w:t>
      </w:r>
      <w:r w:rsidR="004B112F" w:rsidRPr="0037012F">
        <w:rPr>
          <w:rFonts w:ascii="Times New Roman" w:hAnsi="Times New Roman" w:cs="Times New Roman"/>
          <w:color w:val="000000" w:themeColor="text1"/>
        </w:rPr>
        <w:t xml:space="preserve">be part of the </w:t>
      </w:r>
      <w:r w:rsidR="006225C5" w:rsidRPr="0037012F">
        <w:rPr>
          <w:rFonts w:ascii="Times New Roman" w:hAnsi="Times New Roman" w:cs="Times New Roman"/>
          <w:color w:val="000000" w:themeColor="text1"/>
        </w:rPr>
        <w:t>conversation</w:t>
      </w:r>
      <w:r w:rsidR="00AD5AC1" w:rsidRPr="0037012F">
        <w:rPr>
          <w:rFonts w:ascii="Times New Roman" w:hAnsi="Times New Roman" w:cs="Times New Roman"/>
          <w:color w:val="000000" w:themeColor="text1"/>
        </w:rPr>
        <w:t xml:space="preserve"> towards building an authentic community </w:t>
      </w:r>
      <w:r w:rsidR="004623EB" w:rsidRPr="0037012F">
        <w:rPr>
          <w:rFonts w:ascii="Times New Roman" w:hAnsi="Times New Roman" w:cs="Times New Roman"/>
          <w:color w:val="000000" w:themeColor="text1"/>
        </w:rPr>
        <w:fldChar w:fldCharType="begin" w:fldLock="1"/>
      </w:r>
      <w:r w:rsidR="008F2F90" w:rsidRPr="0037012F">
        <w:rPr>
          <w:rFonts w:ascii="Times New Roman" w:hAnsi="Times New Roman" w:cs="Times New Roman"/>
          <w:color w:val="000000" w:themeColor="text1"/>
        </w:rPr>
        <w:instrText>ADDIN CSL_CITATION {"citationItems":[{"id":"ITEM-1","itemData":{"author":[{"dropping-particle":"","family":"Block","given":"Peter","non-dropping-particle":"","parse-names":false,"suffix":""}],"container-title":"Community: The structure of belonging","id":"ITEM-1","issued":{"date-parts":[["2008"]]},"page":"113-143","publisher":"Berrett-Koehler","publisher-place":"San Francisco","title":"Invitation","type":"chapter"},"uris":["http://www.mendeley.com/documents/?uuid=f84f884a-2506-4550-983f-10b7833e8395"]}],"mendeley":{"formattedCitation":"(Block, 2008)","plainTextFormattedCitation":"(Block, 2008)","previouslyFormattedCitation":"(Block, 2008)"},"properties":{"noteIndex":0},"schema":"https://github.com/citation-style-language/schema/raw/master/csl-citation.json"}</w:instrText>
      </w:r>
      <w:r w:rsidR="004623EB" w:rsidRPr="0037012F">
        <w:rPr>
          <w:rFonts w:ascii="Times New Roman" w:hAnsi="Times New Roman" w:cs="Times New Roman"/>
          <w:color w:val="000000" w:themeColor="text1"/>
        </w:rPr>
        <w:fldChar w:fldCharType="separate"/>
      </w:r>
      <w:r w:rsidR="004623EB" w:rsidRPr="0037012F">
        <w:rPr>
          <w:rFonts w:ascii="Times New Roman" w:hAnsi="Times New Roman" w:cs="Times New Roman"/>
          <w:noProof/>
          <w:color w:val="000000" w:themeColor="text1"/>
        </w:rPr>
        <w:t>(Block, 2008)</w:t>
      </w:r>
      <w:r w:rsidR="004623EB" w:rsidRPr="0037012F">
        <w:rPr>
          <w:rFonts w:ascii="Times New Roman" w:hAnsi="Times New Roman" w:cs="Times New Roman"/>
          <w:color w:val="000000" w:themeColor="text1"/>
        </w:rPr>
        <w:fldChar w:fldCharType="end"/>
      </w:r>
      <w:r w:rsidR="00F67AAF" w:rsidRPr="0037012F">
        <w:rPr>
          <w:rFonts w:ascii="Times New Roman" w:hAnsi="Times New Roman" w:cs="Times New Roman"/>
          <w:color w:val="000000" w:themeColor="text1"/>
        </w:rPr>
        <w:t xml:space="preserve">. </w:t>
      </w:r>
      <w:r w:rsidR="005C3816" w:rsidRPr="0037012F">
        <w:rPr>
          <w:rFonts w:ascii="Times New Roman" w:hAnsi="Times New Roman" w:cs="Times New Roman"/>
          <w:color w:val="000000" w:themeColor="text1"/>
        </w:rPr>
        <w:t xml:space="preserve"> </w:t>
      </w:r>
      <w:r w:rsidR="00992B32" w:rsidRPr="0037012F">
        <w:rPr>
          <w:rFonts w:ascii="Times New Roman" w:hAnsi="Times New Roman" w:cs="Times New Roman"/>
          <w:color w:val="000000" w:themeColor="text1"/>
        </w:rPr>
        <w:t xml:space="preserve">I agree with Sergiovanni </w:t>
      </w:r>
      <w:r w:rsidR="00992B32" w:rsidRPr="0037012F">
        <w:rPr>
          <w:rFonts w:ascii="Times New Roman" w:hAnsi="Times New Roman" w:cs="Times New Roman"/>
          <w:color w:val="000000" w:themeColor="text1"/>
        </w:rPr>
        <w:fldChar w:fldCharType="begin" w:fldLock="1"/>
      </w:r>
      <w:r w:rsidR="009A45D7">
        <w:rPr>
          <w:rFonts w:ascii="Times New Roman" w:hAnsi="Times New Roman" w:cs="Times New Roman"/>
          <w:color w:val="000000" w:themeColor="text1"/>
        </w:rPr>
        <w:instrText>ADDIN CSL_CITATION {"citationItems":[{"id":"ITEM-1","itemData":{"author":[{"dropping-particle":"","family":"Sergiovanni","given":"Thomas J.","non-dropping-particle":"","parse-names":false,"suffix":""}],"id":"ITEM-1","issued":{"date-parts":[["1994"]]},"number-of-pages":"256","publisher":"Jossey-Bass","publisher-place":"San Francisco","title":"Building communities in schools","type":"book"},"uris":["http://www.mendeley.com/documents/?uuid=24f7b3af-3c97-4be0-87d1-ac31d9ae7752"]}],"mendeley":{"formattedCitation":"(Thomas J. Sergiovanni, 1994)","manualFormatting":"(1994)","plainTextFormattedCitation":"(Thomas J. Sergiovanni, 1994)","previouslyFormattedCitation":"(Thomas J. Sergiovanni, 1994)"},"properties":{"noteIndex":0},"schema":"https://github.com/citation-style-language/schema/raw/master/csl-citation.json"}</w:instrText>
      </w:r>
      <w:r w:rsidR="00992B32" w:rsidRPr="0037012F">
        <w:rPr>
          <w:rFonts w:ascii="Times New Roman" w:hAnsi="Times New Roman" w:cs="Times New Roman"/>
          <w:color w:val="000000" w:themeColor="text1"/>
        </w:rPr>
        <w:fldChar w:fldCharType="separate"/>
      </w:r>
      <w:r w:rsidR="00992B32" w:rsidRPr="0037012F">
        <w:rPr>
          <w:rFonts w:ascii="Times New Roman" w:hAnsi="Times New Roman" w:cs="Times New Roman"/>
          <w:noProof/>
          <w:color w:val="000000" w:themeColor="text1"/>
        </w:rPr>
        <w:t>(1994)</w:t>
      </w:r>
      <w:r w:rsidR="00992B32" w:rsidRPr="0037012F">
        <w:rPr>
          <w:rFonts w:ascii="Times New Roman" w:hAnsi="Times New Roman" w:cs="Times New Roman"/>
          <w:color w:val="000000" w:themeColor="text1"/>
        </w:rPr>
        <w:fldChar w:fldCharType="end"/>
      </w:r>
      <w:r w:rsidR="00992B32" w:rsidRPr="0037012F">
        <w:rPr>
          <w:rFonts w:ascii="Times New Roman" w:eastAsia="Times New Roman" w:hAnsi="Times New Roman" w:cs="Times New Roman"/>
        </w:rPr>
        <w:t xml:space="preserve"> that </w:t>
      </w:r>
      <w:r w:rsidR="005C3816" w:rsidRPr="00BC6519">
        <w:rPr>
          <w:rFonts w:ascii="Times New Roman" w:eastAsia="Times New Roman" w:hAnsi="Times New Roman" w:cs="Times New Roman"/>
        </w:rPr>
        <w:t>schools can never be a replacement for family and neighborhood</w:t>
      </w:r>
      <w:r w:rsidR="004F3CAE" w:rsidRPr="0037012F">
        <w:rPr>
          <w:rFonts w:ascii="Times New Roman" w:eastAsia="Times New Roman" w:hAnsi="Times New Roman" w:cs="Times New Roman"/>
        </w:rPr>
        <w:t>; however,</w:t>
      </w:r>
      <w:r w:rsidR="005C3816" w:rsidRPr="00BC6519">
        <w:rPr>
          <w:rFonts w:ascii="Times New Roman" w:eastAsia="Times New Roman" w:hAnsi="Times New Roman" w:cs="Times New Roman"/>
        </w:rPr>
        <w:t xml:space="preserve"> “as schools become communities, they facilitate the strengthening of family and neighborhood” (p. 13).</w:t>
      </w:r>
    </w:p>
    <w:p w14:paraId="7CD4C5A0" w14:textId="6A40B5F4" w:rsidR="00F67AAF" w:rsidRPr="0037012F" w:rsidRDefault="006840C9" w:rsidP="00610959">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lastRenderedPageBreak/>
        <w:t xml:space="preserve">At the classroom level, communication between school and home is critical. </w:t>
      </w:r>
      <w:r w:rsidR="00871594" w:rsidRPr="0037012F">
        <w:rPr>
          <w:rFonts w:ascii="Times New Roman" w:hAnsi="Times New Roman" w:cs="Times New Roman"/>
        </w:rPr>
        <w:t xml:space="preserve">I try </w:t>
      </w:r>
      <w:r w:rsidR="00280487" w:rsidRPr="0037012F">
        <w:rPr>
          <w:rFonts w:ascii="Times New Roman" w:hAnsi="Times New Roman" w:cs="Times New Roman"/>
        </w:rPr>
        <w:t>to</w:t>
      </w:r>
      <w:r w:rsidR="00871594" w:rsidRPr="0037012F">
        <w:rPr>
          <w:rFonts w:ascii="Times New Roman" w:hAnsi="Times New Roman" w:cs="Times New Roman"/>
        </w:rPr>
        <w:t xml:space="preserve"> cultivate relationships with parents, taking time to listen to their perspective about their child, for they know them best. </w:t>
      </w:r>
      <w:r w:rsidRPr="0037012F">
        <w:rPr>
          <w:rFonts w:ascii="Times New Roman" w:hAnsi="Times New Roman" w:cs="Times New Roman"/>
          <w:color w:val="000000" w:themeColor="text1"/>
        </w:rPr>
        <w:t xml:space="preserve">At the beginning of the year I always send home ‘parent homework’, in which I ask parents to </w:t>
      </w:r>
      <w:r w:rsidR="00324CE3" w:rsidRPr="0037012F">
        <w:rPr>
          <w:rFonts w:ascii="Times New Roman" w:hAnsi="Times New Roman" w:cs="Times New Roman"/>
          <w:color w:val="000000" w:themeColor="text1"/>
        </w:rPr>
        <w:t xml:space="preserve">write to me about their students interests, </w:t>
      </w:r>
      <w:r w:rsidR="00C07B5B" w:rsidRPr="0037012F">
        <w:rPr>
          <w:rFonts w:ascii="Times New Roman" w:hAnsi="Times New Roman" w:cs="Times New Roman"/>
          <w:color w:val="000000" w:themeColor="text1"/>
        </w:rPr>
        <w:t>strengths</w:t>
      </w:r>
      <w:r w:rsidR="00324CE3" w:rsidRPr="0037012F">
        <w:rPr>
          <w:rFonts w:ascii="Times New Roman" w:hAnsi="Times New Roman" w:cs="Times New Roman"/>
          <w:color w:val="000000" w:themeColor="text1"/>
        </w:rPr>
        <w:t xml:space="preserve">, and stretches. I enjoy when these emails and letters start pouring in, for as a parent I realize that we want our children’s teachers to understand how we view them. When I became a parent fourteen years ago, the shift in my perception of </w:t>
      </w:r>
      <w:r w:rsidR="00A60FA4">
        <w:rPr>
          <w:rFonts w:ascii="Times New Roman" w:hAnsi="Times New Roman" w:cs="Times New Roman"/>
          <w:color w:val="000000" w:themeColor="text1"/>
        </w:rPr>
        <w:t xml:space="preserve">the role and perspective of </w:t>
      </w:r>
      <w:r w:rsidR="00324CE3" w:rsidRPr="0037012F">
        <w:rPr>
          <w:rFonts w:ascii="Times New Roman" w:hAnsi="Times New Roman" w:cs="Times New Roman"/>
          <w:color w:val="000000" w:themeColor="text1"/>
        </w:rPr>
        <w:t xml:space="preserve">parents was </w:t>
      </w:r>
      <w:r w:rsidR="008201C0" w:rsidRPr="0037012F">
        <w:rPr>
          <w:rFonts w:ascii="Times New Roman" w:hAnsi="Times New Roman" w:cs="Times New Roman"/>
          <w:color w:val="000000" w:themeColor="text1"/>
        </w:rPr>
        <w:t xml:space="preserve">massive. </w:t>
      </w:r>
      <w:r w:rsidR="00F42BF3">
        <w:rPr>
          <w:rFonts w:ascii="Times New Roman" w:hAnsi="Times New Roman" w:cs="Times New Roman"/>
          <w:color w:val="000000" w:themeColor="text1"/>
        </w:rPr>
        <w:t>I began to see th</w:t>
      </w:r>
      <w:r w:rsidR="00DE70A4">
        <w:rPr>
          <w:rFonts w:ascii="Times New Roman" w:hAnsi="Times New Roman" w:cs="Times New Roman"/>
          <w:color w:val="000000" w:themeColor="text1"/>
        </w:rPr>
        <w:t xml:space="preserve">e interactions through a new lens. </w:t>
      </w:r>
      <w:r w:rsidR="008201C0" w:rsidRPr="0037012F">
        <w:rPr>
          <w:rFonts w:ascii="Times New Roman" w:hAnsi="Times New Roman" w:cs="Times New Roman"/>
          <w:color w:val="000000" w:themeColor="text1"/>
        </w:rPr>
        <w:t xml:space="preserve">When I make a tough phone call home, </w:t>
      </w:r>
      <w:r w:rsidR="00A60FA4">
        <w:rPr>
          <w:rFonts w:ascii="Times New Roman" w:hAnsi="Times New Roman" w:cs="Times New Roman"/>
          <w:color w:val="000000" w:themeColor="text1"/>
        </w:rPr>
        <w:t xml:space="preserve">my empathy is deeper, I understand that it is hard to hear that your child is struggling in any capacity. </w:t>
      </w:r>
      <w:r w:rsidR="00253517" w:rsidRPr="0037012F">
        <w:rPr>
          <w:rFonts w:ascii="Times New Roman" w:hAnsi="Times New Roman" w:cs="Times New Roman"/>
          <w:color w:val="000000" w:themeColor="text1"/>
        </w:rPr>
        <w:t xml:space="preserve">It was also after my daughter was born that I started sending </w:t>
      </w:r>
      <w:r w:rsidR="00007A01" w:rsidRPr="0037012F">
        <w:rPr>
          <w:rFonts w:ascii="Times New Roman" w:hAnsi="Times New Roman" w:cs="Times New Roman"/>
          <w:color w:val="000000" w:themeColor="text1"/>
        </w:rPr>
        <w:t>positive messages home</w:t>
      </w:r>
      <w:r w:rsidR="00A60FA4">
        <w:rPr>
          <w:rFonts w:ascii="Times New Roman" w:hAnsi="Times New Roman" w:cs="Times New Roman"/>
          <w:color w:val="000000" w:themeColor="text1"/>
        </w:rPr>
        <w:t xml:space="preserve"> frequently</w:t>
      </w:r>
      <w:r w:rsidR="00007A01" w:rsidRPr="0037012F">
        <w:rPr>
          <w:rFonts w:ascii="Times New Roman" w:hAnsi="Times New Roman" w:cs="Times New Roman"/>
          <w:color w:val="000000" w:themeColor="text1"/>
        </w:rPr>
        <w:t xml:space="preserve">. Once a week I send an email to the parents of five students to let them know </w:t>
      </w:r>
      <w:r w:rsidR="00652359" w:rsidRPr="0037012F">
        <w:rPr>
          <w:rFonts w:ascii="Times New Roman" w:hAnsi="Times New Roman" w:cs="Times New Roman"/>
          <w:color w:val="000000" w:themeColor="text1"/>
        </w:rPr>
        <w:t xml:space="preserve">how well their child is doing, trying to make a personal connection to a recent activity or </w:t>
      </w:r>
      <w:r w:rsidR="00847153" w:rsidRPr="0037012F">
        <w:rPr>
          <w:rFonts w:ascii="Times New Roman" w:hAnsi="Times New Roman" w:cs="Times New Roman"/>
          <w:color w:val="000000" w:themeColor="text1"/>
        </w:rPr>
        <w:t xml:space="preserve">action. </w:t>
      </w:r>
      <w:r w:rsidR="001E2892">
        <w:rPr>
          <w:rFonts w:ascii="Times New Roman" w:hAnsi="Times New Roman" w:cs="Times New Roman"/>
          <w:color w:val="000000" w:themeColor="text1"/>
        </w:rPr>
        <w:t>I’ve had many parents email me back and thank me for these emails</w:t>
      </w:r>
      <w:r w:rsidR="00610959">
        <w:rPr>
          <w:rFonts w:ascii="Times New Roman" w:hAnsi="Times New Roman" w:cs="Times New Roman"/>
          <w:color w:val="000000" w:themeColor="text1"/>
        </w:rPr>
        <w:t xml:space="preserve">, a small drop of my time for a bigger impact on theirs. </w:t>
      </w:r>
    </w:p>
    <w:p w14:paraId="0047EDCE" w14:textId="071FD232" w:rsidR="00177D66" w:rsidRPr="0037012F" w:rsidRDefault="00177D66" w:rsidP="00A62D8E">
      <w:pPr>
        <w:spacing w:line="480" w:lineRule="auto"/>
        <w:rPr>
          <w:rFonts w:ascii="Times New Roman" w:hAnsi="Times New Roman" w:cs="Times New Roman"/>
          <w:b/>
          <w:bCs/>
          <w:color w:val="000000" w:themeColor="text1"/>
        </w:rPr>
      </w:pPr>
      <w:r w:rsidRPr="0037012F">
        <w:rPr>
          <w:rFonts w:ascii="Times New Roman" w:hAnsi="Times New Roman" w:cs="Times New Roman"/>
          <w:b/>
          <w:bCs/>
          <w:color w:val="000000" w:themeColor="text1"/>
        </w:rPr>
        <w:t>Beliefs and Experience</w:t>
      </w:r>
    </w:p>
    <w:p w14:paraId="0132CBC9" w14:textId="7386C0D3" w:rsidR="00436E7C" w:rsidRDefault="0036405C" w:rsidP="00A62D8E">
      <w:pPr>
        <w:spacing w:line="480" w:lineRule="auto"/>
        <w:ind w:firstLine="720"/>
        <w:rPr>
          <w:rFonts w:ascii="Times New Roman" w:hAnsi="Times New Roman" w:cs="Times New Roman"/>
        </w:rPr>
      </w:pPr>
      <w:r>
        <w:rPr>
          <w:rFonts w:ascii="Times New Roman" w:hAnsi="Times New Roman" w:cs="Times New Roman"/>
        </w:rPr>
        <w:t>From my formative</w:t>
      </w:r>
      <w:r w:rsidR="00E84FDB" w:rsidRPr="0037012F">
        <w:rPr>
          <w:rFonts w:ascii="Times New Roman" w:hAnsi="Times New Roman" w:cs="Times New Roman"/>
        </w:rPr>
        <w:t xml:space="preserve"> experience</w:t>
      </w:r>
      <w:r>
        <w:rPr>
          <w:rFonts w:ascii="Times New Roman" w:hAnsi="Times New Roman" w:cs="Times New Roman"/>
        </w:rPr>
        <w:t>s</w:t>
      </w:r>
      <w:r w:rsidR="00E84FDB" w:rsidRPr="0037012F">
        <w:rPr>
          <w:rFonts w:ascii="Times New Roman" w:hAnsi="Times New Roman" w:cs="Times New Roman"/>
        </w:rPr>
        <w:t xml:space="preserve"> as a new teacher, I have evolved and adapted throughout my career. Each year refining how I view myself as an educator and how I view the students in my class. I was fortunate in my earlier years of teaching to experience some vastly different school climates. After my practicum in an inner-city school, my first extended assignment was in a ‘typical middle class’ neighbourhood. The following year, I found myself in a fundamental choice school, where parents believed they had input in every decision I made. From that point on, I found myself bouncing around through a variety of schools, not by choice, but by circumstance. I frequently found myself at the wrong end of a seniority / contract issue, never really putting roots in a school until over 10 years into my career. Due to the fact that I had to </w:t>
      </w:r>
      <w:r w:rsidR="00E84FDB" w:rsidRPr="0037012F">
        <w:rPr>
          <w:rFonts w:ascii="Times New Roman" w:hAnsi="Times New Roman" w:cs="Times New Roman"/>
        </w:rPr>
        <w:lastRenderedPageBreak/>
        <w:t>experience such a diverse set of schools in the first 10 years of my teaching career, I know I have a better understanding of the complexity of the role of teacher, and how this role can alter based on the culture of a school</w:t>
      </w:r>
      <w:r w:rsidR="00436E7C" w:rsidRPr="0037012F">
        <w:rPr>
          <w:rFonts w:ascii="Times New Roman" w:hAnsi="Times New Roman" w:cs="Times New Roman"/>
        </w:rPr>
        <w:t xml:space="preserve"> and the </w:t>
      </w:r>
      <w:r w:rsidR="00F13660" w:rsidRPr="0037012F">
        <w:rPr>
          <w:rFonts w:ascii="Times New Roman" w:hAnsi="Times New Roman" w:cs="Times New Roman"/>
        </w:rPr>
        <w:t>community around it.</w:t>
      </w:r>
    </w:p>
    <w:p w14:paraId="592B1AC7" w14:textId="5E946293" w:rsidR="009005D3" w:rsidRPr="0037012F" w:rsidRDefault="002079A4" w:rsidP="00A62D8E">
      <w:pPr>
        <w:spacing w:line="480" w:lineRule="auto"/>
        <w:ind w:firstLine="720"/>
        <w:rPr>
          <w:rFonts w:ascii="Times New Roman" w:hAnsi="Times New Roman" w:cs="Times New Roman"/>
        </w:rPr>
      </w:pPr>
      <w:r w:rsidRPr="0037012F">
        <w:rPr>
          <w:rFonts w:ascii="Times New Roman" w:hAnsi="Times New Roman" w:cs="Times New Roman"/>
        </w:rPr>
        <w:t>As a result of so much movement, I have never felt an attachment to a physical classroom</w:t>
      </w:r>
      <w:r w:rsidR="00FD263C" w:rsidRPr="0037012F">
        <w:rPr>
          <w:rFonts w:ascii="Times New Roman" w:hAnsi="Times New Roman" w:cs="Times New Roman"/>
        </w:rPr>
        <w:t>.</w:t>
      </w:r>
      <w:r w:rsidR="00066F10" w:rsidRPr="0037012F">
        <w:rPr>
          <w:rFonts w:ascii="Times New Roman" w:hAnsi="Times New Roman" w:cs="Times New Roman"/>
        </w:rPr>
        <w:t xml:space="preserve"> </w:t>
      </w:r>
      <w:r w:rsidR="003C1AFE" w:rsidRPr="0037012F">
        <w:rPr>
          <w:rFonts w:ascii="Times New Roman" w:hAnsi="Times New Roman" w:cs="Times New Roman"/>
        </w:rPr>
        <w:t xml:space="preserve">I have though developed an appreciation for the uniqueness of each school and class </w:t>
      </w:r>
      <w:r w:rsidR="00BB2219" w:rsidRPr="0037012F">
        <w:rPr>
          <w:rFonts w:ascii="Times New Roman" w:hAnsi="Times New Roman" w:cs="Times New Roman"/>
        </w:rPr>
        <w:t xml:space="preserve">I get to work with each year. I view </w:t>
      </w:r>
      <w:r w:rsidR="00066F10" w:rsidRPr="0037012F">
        <w:rPr>
          <w:rFonts w:ascii="Times New Roman" w:hAnsi="Times New Roman" w:cs="Times New Roman"/>
        </w:rPr>
        <w:t>classroom ecosystem</w:t>
      </w:r>
      <w:r w:rsidR="00BB2219" w:rsidRPr="0037012F">
        <w:rPr>
          <w:rFonts w:ascii="Times New Roman" w:hAnsi="Times New Roman" w:cs="Times New Roman"/>
        </w:rPr>
        <w:t>s</w:t>
      </w:r>
      <w:r w:rsidR="00066F10" w:rsidRPr="0037012F">
        <w:rPr>
          <w:rFonts w:ascii="Times New Roman" w:hAnsi="Times New Roman" w:cs="Times New Roman"/>
        </w:rPr>
        <w:t xml:space="preserve"> </w:t>
      </w:r>
      <w:r w:rsidR="00BB2219" w:rsidRPr="0037012F">
        <w:rPr>
          <w:rFonts w:ascii="Times New Roman" w:hAnsi="Times New Roman" w:cs="Times New Roman"/>
        </w:rPr>
        <w:t>as</w:t>
      </w:r>
      <w:r w:rsidR="00066F10" w:rsidRPr="0037012F">
        <w:rPr>
          <w:rFonts w:ascii="Times New Roman" w:hAnsi="Times New Roman" w:cs="Times New Roman"/>
        </w:rPr>
        <w:t xml:space="preserve"> complex and organic</w:t>
      </w:r>
      <w:r w:rsidR="00622B57" w:rsidRPr="0037012F">
        <w:rPr>
          <w:rFonts w:ascii="Times New Roman" w:hAnsi="Times New Roman" w:cs="Times New Roman"/>
        </w:rPr>
        <w:t xml:space="preserve">. </w:t>
      </w:r>
      <w:r w:rsidR="00BB2219" w:rsidRPr="0037012F">
        <w:rPr>
          <w:rFonts w:ascii="Times New Roman" w:hAnsi="Times New Roman" w:cs="Times New Roman"/>
        </w:rPr>
        <w:t xml:space="preserve">Each year I </w:t>
      </w:r>
      <w:r w:rsidR="00566B79" w:rsidRPr="0037012F">
        <w:rPr>
          <w:rFonts w:ascii="Times New Roman" w:hAnsi="Times New Roman" w:cs="Times New Roman"/>
        </w:rPr>
        <w:t>enjoy the process of watching the</w:t>
      </w:r>
      <w:r w:rsidR="00066F10" w:rsidRPr="0037012F">
        <w:rPr>
          <w:rFonts w:ascii="Times New Roman" w:hAnsi="Times New Roman" w:cs="Times New Roman"/>
        </w:rPr>
        <w:t xml:space="preserve"> individuals </w:t>
      </w:r>
      <w:r w:rsidR="00566B79" w:rsidRPr="0037012F">
        <w:rPr>
          <w:rFonts w:ascii="Times New Roman" w:hAnsi="Times New Roman" w:cs="Times New Roman"/>
        </w:rPr>
        <w:t xml:space="preserve">in a new class </w:t>
      </w:r>
      <w:r w:rsidR="00066F10" w:rsidRPr="0037012F">
        <w:rPr>
          <w:rFonts w:ascii="Times New Roman" w:hAnsi="Times New Roman" w:cs="Times New Roman"/>
        </w:rPr>
        <w:t>come togethe</w:t>
      </w:r>
      <w:r w:rsidR="00566B79" w:rsidRPr="0037012F">
        <w:rPr>
          <w:rFonts w:ascii="Times New Roman" w:hAnsi="Times New Roman" w:cs="Times New Roman"/>
        </w:rPr>
        <w:t>r. You can’t predict how each new class will react to each other or to you</w:t>
      </w:r>
      <w:r w:rsidR="00066F10" w:rsidRPr="0037012F">
        <w:rPr>
          <w:rFonts w:ascii="Times New Roman" w:hAnsi="Times New Roman" w:cs="Times New Roman"/>
        </w:rPr>
        <w:t>, for what influences our identity</w:t>
      </w:r>
      <w:r w:rsidR="00F95AA3" w:rsidRPr="0037012F">
        <w:rPr>
          <w:rFonts w:ascii="Times New Roman" w:hAnsi="Times New Roman" w:cs="Times New Roman"/>
        </w:rPr>
        <w:t xml:space="preserve"> changes through our experiences together</w:t>
      </w:r>
      <w:r w:rsidR="00066F10" w:rsidRPr="0037012F">
        <w:rPr>
          <w:rFonts w:ascii="Times New Roman" w:hAnsi="Times New Roman" w:cs="Times New Roman"/>
        </w:rPr>
        <w:t xml:space="preserve">. As such, </w:t>
      </w:r>
      <w:r w:rsidR="003B5667" w:rsidRPr="0037012F">
        <w:rPr>
          <w:rFonts w:ascii="Times New Roman" w:hAnsi="Times New Roman" w:cs="Times New Roman"/>
        </w:rPr>
        <w:t>I believe the</w:t>
      </w:r>
      <w:r w:rsidR="00066F10" w:rsidRPr="0037012F">
        <w:rPr>
          <w:rFonts w:ascii="Times New Roman" w:hAnsi="Times New Roman" w:cs="Times New Roman"/>
        </w:rPr>
        <w:t xml:space="preserve"> culture of the classroom is not static, it evolves and is created through the shared experiences of the teacher and the students. The classroom teacher is thus tasked with honouring what students bring into the classroom, recognizing both their academic and socio-emotional needs.</w:t>
      </w:r>
      <w:r w:rsidR="0061260B">
        <w:rPr>
          <w:rFonts w:ascii="Times New Roman" w:hAnsi="Times New Roman" w:cs="Times New Roman"/>
        </w:rPr>
        <w:t xml:space="preserve"> This same premise can be extended to schools. A school community is not static, and we need to honour the changes that occur throughout a school year and respond to </w:t>
      </w:r>
      <w:r w:rsidR="00CF5C8F">
        <w:rPr>
          <w:rFonts w:ascii="Times New Roman" w:hAnsi="Times New Roman" w:cs="Times New Roman"/>
        </w:rPr>
        <w:t xml:space="preserve">events and individuals who many influence the school in both positive and negative ways. </w:t>
      </w:r>
    </w:p>
    <w:p w14:paraId="0BBA709B" w14:textId="21AE2090" w:rsidR="00D67648" w:rsidRPr="0037012F" w:rsidRDefault="009005D3" w:rsidP="00A62D8E">
      <w:pPr>
        <w:spacing w:line="480" w:lineRule="auto"/>
        <w:ind w:firstLine="720"/>
        <w:rPr>
          <w:rFonts w:ascii="Times New Roman" w:eastAsia="Times New Roman" w:hAnsi="Times New Roman" w:cs="Times New Roman"/>
          <w:color w:val="000000" w:themeColor="text1"/>
          <w:shd w:val="clear" w:color="auto" w:fill="FFFFFF"/>
        </w:rPr>
      </w:pPr>
      <w:r w:rsidRPr="001D64D2">
        <w:rPr>
          <w:rFonts w:ascii="Times New Roman" w:eastAsia="Times New Roman" w:hAnsi="Times New Roman" w:cs="Times New Roman"/>
          <w:color w:val="000000" w:themeColor="text1"/>
          <w:shd w:val="clear" w:color="auto" w:fill="FFFFFF"/>
        </w:rPr>
        <w:t xml:space="preserve">I am drawn to the idea that we collectively own the knowledge of the world, that we make sense of the world through how we interact with the objects in the world. For example, as an avid reader of fiction, I know the author has written his or her words with purpose; however, I believe that the reader helps put even deeper meaning into the text. The words of the author coupled with the experiences of the reader, meet in a perfect symphony of understanding. That is why a friend can recommend a book they loved to you, yet you barely finish it, for your experiences and knowledge are not necessarily connecting with you. A book can be beautifully written, but not draw you in, for you may not be ready emotionally to connect with said book. I </w:t>
      </w:r>
      <w:r w:rsidRPr="001D64D2">
        <w:rPr>
          <w:rFonts w:ascii="Times New Roman" w:eastAsia="Times New Roman" w:hAnsi="Times New Roman" w:cs="Times New Roman"/>
          <w:color w:val="000000" w:themeColor="text1"/>
          <w:shd w:val="clear" w:color="auto" w:fill="FFFFFF"/>
        </w:rPr>
        <w:lastRenderedPageBreak/>
        <w:t xml:space="preserve">believe as </w:t>
      </w:r>
      <w:r w:rsidR="00351CD0" w:rsidRPr="0037012F">
        <w:rPr>
          <w:rFonts w:ascii="Times New Roman" w:eastAsia="Times New Roman" w:hAnsi="Times New Roman" w:cs="Times New Roman"/>
          <w:color w:val="000000" w:themeColor="text1"/>
          <w:shd w:val="clear" w:color="auto" w:fill="FFFFFF"/>
        </w:rPr>
        <w:t>individuals;</w:t>
      </w:r>
      <w:r w:rsidRPr="001D64D2">
        <w:rPr>
          <w:rFonts w:ascii="Times New Roman" w:eastAsia="Times New Roman" w:hAnsi="Times New Roman" w:cs="Times New Roman"/>
          <w:color w:val="000000" w:themeColor="text1"/>
          <w:shd w:val="clear" w:color="auto" w:fill="FFFFFF"/>
        </w:rPr>
        <w:t xml:space="preserve"> we develop our own truths.</w:t>
      </w:r>
      <w:r w:rsidR="00D67648" w:rsidRPr="0037012F">
        <w:rPr>
          <w:rFonts w:ascii="Times New Roman" w:eastAsia="Times New Roman" w:hAnsi="Times New Roman" w:cs="Times New Roman"/>
          <w:color w:val="000000" w:themeColor="text1"/>
          <w:shd w:val="clear" w:color="auto" w:fill="FFFFFF"/>
        </w:rPr>
        <w:t xml:space="preserve"> This is a critical understanding that I bring </w:t>
      </w:r>
      <w:r w:rsidR="00764F34" w:rsidRPr="0037012F">
        <w:rPr>
          <w:rFonts w:ascii="Times New Roman" w:eastAsia="Times New Roman" w:hAnsi="Times New Roman" w:cs="Times New Roman"/>
          <w:color w:val="000000" w:themeColor="text1"/>
          <w:shd w:val="clear" w:color="auto" w:fill="FFFFFF"/>
        </w:rPr>
        <w:t>into</w:t>
      </w:r>
      <w:r w:rsidR="00D67648" w:rsidRPr="0037012F">
        <w:rPr>
          <w:rFonts w:ascii="Times New Roman" w:eastAsia="Times New Roman" w:hAnsi="Times New Roman" w:cs="Times New Roman"/>
          <w:color w:val="000000" w:themeColor="text1"/>
          <w:shd w:val="clear" w:color="auto" w:fill="FFFFFF"/>
        </w:rPr>
        <w:t xml:space="preserve"> the classroom</w:t>
      </w:r>
      <w:r w:rsidR="007F580B">
        <w:rPr>
          <w:rFonts w:ascii="Times New Roman" w:eastAsia="Times New Roman" w:hAnsi="Times New Roman" w:cs="Times New Roman"/>
          <w:color w:val="000000" w:themeColor="text1"/>
          <w:shd w:val="clear" w:color="auto" w:fill="FFFFFF"/>
        </w:rPr>
        <w:t xml:space="preserve"> and my decision making</w:t>
      </w:r>
      <w:r w:rsidR="00D67648" w:rsidRPr="0037012F">
        <w:rPr>
          <w:rFonts w:ascii="Times New Roman" w:eastAsia="Times New Roman" w:hAnsi="Times New Roman" w:cs="Times New Roman"/>
          <w:color w:val="000000" w:themeColor="text1"/>
          <w:shd w:val="clear" w:color="auto" w:fill="FFFFFF"/>
        </w:rPr>
        <w:t xml:space="preserve">, and why I believe that choice and voice becomes so critical in promoting </w:t>
      </w:r>
      <w:r w:rsidR="00BC2CB7" w:rsidRPr="0037012F">
        <w:rPr>
          <w:rFonts w:ascii="Times New Roman" w:eastAsia="Times New Roman" w:hAnsi="Times New Roman" w:cs="Times New Roman"/>
          <w:color w:val="000000" w:themeColor="text1"/>
          <w:shd w:val="clear" w:color="auto" w:fill="FFFFFF"/>
        </w:rPr>
        <w:t xml:space="preserve">learning and </w:t>
      </w:r>
      <w:r w:rsidR="00D67648" w:rsidRPr="0037012F">
        <w:rPr>
          <w:rFonts w:ascii="Times New Roman" w:eastAsia="Times New Roman" w:hAnsi="Times New Roman" w:cs="Times New Roman"/>
          <w:color w:val="000000" w:themeColor="text1"/>
          <w:shd w:val="clear" w:color="auto" w:fill="FFFFFF"/>
        </w:rPr>
        <w:t xml:space="preserve">literacy, especially in young </w:t>
      </w:r>
      <w:r w:rsidR="00EB64AB" w:rsidRPr="0037012F">
        <w:rPr>
          <w:rFonts w:ascii="Times New Roman" w:eastAsia="Times New Roman" w:hAnsi="Times New Roman" w:cs="Times New Roman"/>
          <w:color w:val="000000" w:themeColor="text1"/>
          <w:shd w:val="clear" w:color="auto" w:fill="FFFFFF"/>
        </w:rPr>
        <w:t>adolescents</w:t>
      </w:r>
      <w:r w:rsidR="00D67648" w:rsidRPr="0037012F">
        <w:rPr>
          <w:rFonts w:ascii="Times New Roman" w:eastAsia="Times New Roman" w:hAnsi="Times New Roman" w:cs="Times New Roman"/>
          <w:color w:val="000000" w:themeColor="text1"/>
          <w:shd w:val="clear" w:color="auto" w:fill="FFFFFF"/>
        </w:rPr>
        <w:t xml:space="preserve">. </w:t>
      </w:r>
    </w:p>
    <w:p w14:paraId="5047379E" w14:textId="59115BF1" w:rsidR="0054539A" w:rsidRDefault="009005D3" w:rsidP="008A7570">
      <w:pPr>
        <w:spacing w:line="480" w:lineRule="auto"/>
        <w:ind w:firstLine="720"/>
        <w:rPr>
          <w:rFonts w:ascii="Times New Roman" w:eastAsia="Times New Roman" w:hAnsi="Times New Roman" w:cs="Times New Roman"/>
          <w:color w:val="000000" w:themeColor="text1"/>
          <w:shd w:val="clear" w:color="auto" w:fill="FFFFFF"/>
        </w:rPr>
      </w:pPr>
      <w:r w:rsidRPr="001D64D2">
        <w:rPr>
          <w:rFonts w:ascii="Times New Roman" w:eastAsia="Times New Roman" w:hAnsi="Times New Roman" w:cs="Times New Roman"/>
          <w:color w:val="000000" w:themeColor="text1"/>
          <w:shd w:val="clear" w:color="auto" w:fill="FFFFFF"/>
        </w:rPr>
        <w:t xml:space="preserve">I believe, we engage as participants in our own acquisition and construction of knowledge. </w:t>
      </w:r>
      <w:r w:rsidR="0022088E" w:rsidRPr="0037012F">
        <w:rPr>
          <w:rFonts w:ascii="Times New Roman" w:eastAsia="Times New Roman" w:hAnsi="Times New Roman" w:cs="Times New Roman"/>
          <w:color w:val="000000" w:themeColor="text1"/>
          <w:shd w:val="clear" w:color="auto" w:fill="FFFFFF"/>
        </w:rPr>
        <w:t xml:space="preserve">I believe that teachers are designers of lessons, learning conditions and so much more. </w:t>
      </w:r>
      <w:r w:rsidR="00C117E6" w:rsidRPr="0037012F">
        <w:rPr>
          <w:rFonts w:ascii="Times New Roman" w:eastAsia="Times New Roman" w:hAnsi="Times New Roman" w:cs="Times New Roman"/>
          <w:color w:val="000000" w:themeColor="text1"/>
          <w:shd w:val="clear" w:color="auto" w:fill="FFFFFF"/>
        </w:rPr>
        <w:t xml:space="preserve">As a teacher, </w:t>
      </w:r>
      <w:r w:rsidRPr="001D64D2">
        <w:rPr>
          <w:rFonts w:ascii="Times New Roman" w:eastAsia="Times New Roman" w:hAnsi="Times New Roman" w:cs="Times New Roman"/>
          <w:color w:val="000000" w:themeColor="text1"/>
          <w:shd w:val="clear" w:color="auto" w:fill="FFFFFF"/>
        </w:rPr>
        <w:t>I start the year with a sense of where I would like to go, and my students then becomes my co-designers in how the project will unfold. Together we react to the unexpected, reflect on what could have gone better, then implement a new course of action. The lines between student and teacher can blur, as we collectively develop our own little ecosystem that works for the whole, not just me, the teachers. In this co-development of a classroom culture, I become lead learner, not the owner of all the knowledge in the room. </w:t>
      </w:r>
      <w:r w:rsidR="0054539A" w:rsidRPr="0037012F">
        <w:rPr>
          <w:rFonts w:ascii="Times New Roman" w:eastAsia="Times New Roman" w:hAnsi="Times New Roman" w:cs="Times New Roman"/>
          <w:color w:val="000000" w:themeColor="text1"/>
          <w:shd w:val="clear" w:color="auto" w:fill="FFFFFF"/>
        </w:rPr>
        <w:t>A</w:t>
      </w:r>
      <w:r w:rsidR="0054539A" w:rsidRPr="00E14459">
        <w:rPr>
          <w:rFonts w:ascii="Times New Roman" w:eastAsia="Times New Roman" w:hAnsi="Times New Roman" w:cs="Times New Roman"/>
          <w:color w:val="000000" w:themeColor="text1"/>
          <w:shd w:val="clear" w:color="auto" w:fill="FFFFFF"/>
        </w:rPr>
        <w:t>s 'lead learner'</w:t>
      </w:r>
      <w:r w:rsidR="0054539A" w:rsidRPr="0037012F">
        <w:rPr>
          <w:rFonts w:ascii="Times New Roman" w:eastAsia="Times New Roman" w:hAnsi="Times New Roman" w:cs="Times New Roman"/>
          <w:color w:val="000000" w:themeColor="text1"/>
          <w:shd w:val="clear" w:color="auto" w:fill="FFFFFF"/>
        </w:rPr>
        <w:t xml:space="preserve"> I recognize that</w:t>
      </w:r>
      <w:r w:rsidR="0054539A" w:rsidRPr="00E14459">
        <w:rPr>
          <w:rFonts w:ascii="Times New Roman" w:eastAsia="Times New Roman" w:hAnsi="Times New Roman" w:cs="Times New Roman"/>
          <w:color w:val="000000" w:themeColor="text1"/>
          <w:shd w:val="clear" w:color="auto" w:fill="FFFFFF"/>
        </w:rPr>
        <w:t xml:space="preserve"> my passion for learning</w:t>
      </w:r>
      <w:r w:rsidR="0054539A" w:rsidRPr="0037012F">
        <w:rPr>
          <w:rFonts w:ascii="Times New Roman" w:eastAsia="Times New Roman" w:hAnsi="Times New Roman" w:cs="Times New Roman"/>
          <w:color w:val="000000" w:themeColor="text1"/>
          <w:shd w:val="clear" w:color="auto" w:fill="FFFFFF"/>
        </w:rPr>
        <w:t xml:space="preserve"> is what</w:t>
      </w:r>
      <w:r w:rsidR="0054539A" w:rsidRPr="00E14459">
        <w:rPr>
          <w:rFonts w:ascii="Times New Roman" w:eastAsia="Times New Roman" w:hAnsi="Times New Roman" w:cs="Times New Roman"/>
          <w:color w:val="000000" w:themeColor="text1"/>
          <w:shd w:val="clear" w:color="auto" w:fill="FFFFFF"/>
        </w:rPr>
        <w:t xml:space="preserve"> led me to teaching</w:t>
      </w:r>
      <w:r w:rsidR="0054539A" w:rsidRPr="0037012F">
        <w:rPr>
          <w:rFonts w:ascii="Times New Roman" w:eastAsia="Times New Roman" w:hAnsi="Times New Roman" w:cs="Times New Roman"/>
          <w:color w:val="000000" w:themeColor="text1"/>
          <w:shd w:val="clear" w:color="auto" w:fill="FFFFFF"/>
        </w:rPr>
        <w:t>, an</w:t>
      </w:r>
      <w:r w:rsidR="0054539A" w:rsidRPr="00E14459">
        <w:rPr>
          <w:rFonts w:ascii="Times New Roman" w:eastAsia="Times New Roman" w:hAnsi="Times New Roman" w:cs="Times New Roman"/>
          <w:color w:val="000000" w:themeColor="text1"/>
          <w:shd w:val="clear" w:color="auto" w:fill="FFFFFF"/>
        </w:rPr>
        <w:t>d it is my love of teaching that fuels my passion for learning. </w:t>
      </w:r>
    </w:p>
    <w:p w14:paraId="240D271C" w14:textId="5AD22934" w:rsidR="00177D66" w:rsidRPr="0037012F" w:rsidRDefault="00434F84" w:rsidP="00295F81">
      <w:pPr>
        <w:spacing w:line="480" w:lineRule="auto"/>
        <w:ind w:firstLine="720"/>
        <w:rPr>
          <w:rFonts w:ascii="Times New Roman" w:hAnsi="Times New Roman" w:cs="Times New Roman"/>
          <w:color w:val="000000" w:themeColor="text1"/>
        </w:rPr>
      </w:pPr>
      <w:r w:rsidRPr="0037012F">
        <w:rPr>
          <w:rStyle w:val="normaltextrun"/>
          <w:rFonts w:ascii="Times New Roman" w:hAnsi="Times New Roman" w:cs="Times New Roman"/>
          <w:color w:val="000000" w:themeColor="text1"/>
        </w:rPr>
        <w:t xml:space="preserve">My </w:t>
      </w:r>
      <w:r w:rsidRPr="0037012F">
        <w:rPr>
          <w:rStyle w:val="apple-converted-space"/>
          <w:rFonts w:ascii="Times New Roman" w:hAnsi="Times New Roman" w:cs="Times New Roman"/>
          <w:color w:val="000000" w:themeColor="text1"/>
        </w:rPr>
        <w:t xml:space="preserve">reflective practice is a critical element of my professional life. </w:t>
      </w:r>
      <w:r w:rsidRPr="0037012F">
        <w:rPr>
          <w:rStyle w:val="normaltextrun"/>
          <w:rFonts w:ascii="Times New Roman" w:hAnsi="Times New Roman" w:cs="Times New Roman"/>
          <w:color w:val="000000" w:themeColor="text1"/>
        </w:rPr>
        <w:t>At the core of this reflective practice is my insatiable desire to constantly learn and improve</w:t>
      </w:r>
      <w:r w:rsidRPr="0037012F">
        <w:rPr>
          <w:rStyle w:val="apple-converted-space"/>
          <w:rFonts w:ascii="Times New Roman" w:hAnsi="Times New Roman" w:cs="Times New Roman"/>
          <w:color w:val="000000" w:themeColor="text1"/>
        </w:rPr>
        <w:t> </w:t>
      </w:r>
      <w:r w:rsidRPr="0037012F">
        <w:rPr>
          <w:rStyle w:val="normaltextrun"/>
          <w:rFonts w:ascii="Times New Roman" w:hAnsi="Times New Roman" w:cs="Times New Roman"/>
          <w:color w:val="000000" w:themeColor="text1"/>
        </w:rPr>
        <w:t>upon</w:t>
      </w:r>
      <w:r w:rsidRPr="0037012F">
        <w:rPr>
          <w:rStyle w:val="apple-converted-space"/>
          <w:rFonts w:ascii="Times New Roman" w:hAnsi="Times New Roman" w:cs="Times New Roman"/>
          <w:color w:val="000000" w:themeColor="text1"/>
        </w:rPr>
        <w:t> </w:t>
      </w:r>
      <w:r w:rsidRPr="0037012F">
        <w:rPr>
          <w:rStyle w:val="normaltextrun"/>
          <w:rFonts w:ascii="Times New Roman" w:hAnsi="Times New Roman" w:cs="Times New Roman"/>
          <w:color w:val="000000" w:themeColor="text1"/>
        </w:rPr>
        <w:t>my practice.</w:t>
      </w:r>
      <w:r w:rsidRPr="0037012F">
        <w:rPr>
          <w:rStyle w:val="apple-converted-space"/>
          <w:rFonts w:ascii="Times New Roman" w:hAnsi="Times New Roman" w:cs="Times New Roman"/>
          <w:color w:val="000000" w:themeColor="text1"/>
        </w:rPr>
        <w:t> </w:t>
      </w:r>
      <w:r w:rsidRPr="0037012F">
        <w:rPr>
          <w:rStyle w:val="normaltextrun"/>
          <w:rFonts w:ascii="Times New Roman" w:hAnsi="Times New Roman" w:cs="Times New Roman"/>
          <w:color w:val="000000" w:themeColor="text1"/>
        </w:rPr>
        <w:t xml:space="preserve">When I stop learning and challenging myself to achieve new levels of personal and professional growth, then I believe I stop being an educational leader in the classroom and in the school. </w:t>
      </w:r>
      <w:r w:rsidR="00710BD0">
        <w:rPr>
          <w:rStyle w:val="normaltextrun"/>
          <w:rFonts w:ascii="Times New Roman" w:hAnsi="Times New Roman" w:cs="Times New Roman"/>
          <w:color w:val="000000" w:themeColor="text1"/>
        </w:rPr>
        <w:t xml:space="preserve">I </w:t>
      </w:r>
      <w:r w:rsidR="00DD6AE9">
        <w:rPr>
          <w:rStyle w:val="normaltextrun"/>
          <w:rFonts w:ascii="Times New Roman" w:hAnsi="Times New Roman" w:cs="Times New Roman"/>
          <w:color w:val="000000" w:themeColor="text1"/>
        </w:rPr>
        <w:t>believe it is import</w:t>
      </w:r>
      <w:r w:rsidR="005E0AFF">
        <w:rPr>
          <w:rStyle w:val="normaltextrun"/>
          <w:rFonts w:ascii="Times New Roman" w:hAnsi="Times New Roman" w:cs="Times New Roman"/>
          <w:color w:val="000000" w:themeColor="text1"/>
        </w:rPr>
        <w:t>ant to ask students for feedback about my teaching</w:t>
      </w:r>
      <w:r w:rsidR="00775E05">
        <w:rPr>
          <w:rStyle w:val="normaltextrun"/>
          <w:rFonts w:ascii="Times New Roman" w:hAnsi="Times New Roman" w:cs="Times New Roman"/>
          <w:color w:val="000000" w:themeColor="text1"/>
        </w:rPr>
        <w:t xml:space="preserve"> and lessons</w:t>
      </w:r>
      <w:r w:rsidR="00325CBB">
        <w:rPr>
          <w:rStyle w:val="normaltextrun"/>
          <w:rFonts w:ascii="Times New Roman" w:hAnsi="Times New Roman" w:cs="Times New Roman"/>
          <w:color w:val="000000" w:themeColor="text1"/>
        </w:rPr>
        <w:t xml:space="preserve">, and as such, I give them opportunities to honestly reflect on lessons and activities that we have participated in. </w:t>
      </w:r>
      <w:r w:rsidR="00775E05">
        <w:rPr>
          <w:rStyle w:val="normaltextrun"/>
          <w:rFonts w:ascii="Times New Roman" w:hAnsi="Times New Roman" w:cs="Times New Roman"/>
          <w:color w:val="000000" w:themeColor="text1"/>
        </w:rPr>
        <w:t xml:space="preserve">Through building a community of trust through positive relationships, I </w:t>
      </w:r>
      <w:r w:rsidR="006D57FA">
        <w:rPr>
          <w:rStyle w:val="normaltextrun"/>
          <w:rFonts w:ascii="Times New Roman" w:hAnsi="Times New Roman" w:cs="Times New Roman"/>
          <w:color w:val="000000" w:themeColor="text1"/>
        </w:rPr>
        <w:t xml:space="preserve">believe that the majority of the feedback is honest. In fact at times, it has been brutal and I have had to step back and not take it personally, instead utilize it to fuel my own growth. </w:t>
      </w:r>
    </w:p>
    <w:p w14:paraId="12AFBC16" w14:textId="5C8799D4" w:rsidR="00177D66" w:rsidRPr="00295F81" w:rsidRDefault="00177D66" w:rsidP="00A62D8E">
      <w:pPr>
        <w:spacing w:line="480" w:lineRule="auto"/>
        <w:rPr>
          <w:rFonts w:ascii="Times New Roman" w:hAnsi="Times New Roman" w:cs="Times New Roman"/>
          <w:b/>
          <w:bCs/>
          <w:color w:val="000000" w:themeColor="text1"/>
        </w:rPr>
      </w:pPr>
      <w:r w:rsidRPr="00295F81">
        <w:rPr>
          <w:rFonts w:ascii="Times New Roman" w:hAnsi="Times New Roman" w:cs="Times New Roman"/>
          <w:b/>
          <w:bCs/>
          <w:color w:val="000000" w:themeColor="text1"/>
        </w:rPr>
        <w:t>Institutional Context</w:t>
      </w:r>
    </w:p>
    <w:p w14:paraId="12222A98" w14:textId="2CC99D88" w:rsidR="00F37A3E" w:rsidRPr="0037012F" w:rsidRDefault="000F46A8" w:rsidP="00BE3CF5">
      <w:pPr>
        <w:spacing w:line="480" w:lineRule="auto"/>
        <w:rPr>
          <w:rFonts w:ascii="Times New Roman" w:hAnsi="Times New Roman" w:cs="Times New Roman"/>
          <w:color w:val="000000" w:themeColor="text1"/>
        </w:rPr>
      </w:pPr>
      <w:r w:rsidRPr="0037012F">
        <w:rPr>
          <w:rFonts w:ascii="Calibri" w:hAnsi="Calibri" w:cs="Calibri"/>
          <w:color w:val="000000" w:themeColor="text1"/>
        </w:rPr>
        <w:lastRenderedPageBreak/>
        <w:t>﻿</w:t>
      </w:r>
      <w:r w:rsidR="00E36C23" w:rsidRPr="0037012F">
        <w:rPr>
          <w:rFonts w:ascii="Times New Roman" w:hAnsi="Times New Roman" w:cs="Times New Roman"/>
          <w:color w:val="000000" w:themeColor="text1"/>
        </w:rPr>
        <w:tab/>
      </w:r>
      <w:r w:rsidR="007C55E3" w:rsidRPr="0037012F">
        <w:rPr>
          <w:rFonts w:ascii="Times New Roman" w:hAnsi="Times New Roman" w:cs="Times New Roman"/>
          <w:color w:val="000000" w:themeColor="text1"/>
        </w:rPr>
        <w:t>I</w:t>
      </w:r>
      <w:r w:rsidR="00E36C23" w:rsidRPr="0037012F">
        <w:rPr>
          <w:rFonts w:ascii="Times New Roman" w:hAnsi="Times New Roman" w:cs="Times New Roman"/>
          <w:color w:val="000000" w:themeColor="text1"/>
        </w:rPr>
        <w:t xml:space="preserve"> </w:t>
      </w:r>
      <w:r w:rsidR="00ED7BE5" w:rsidRPr="0037012F">
        <w:rPr>
          <w:rFonts w:ascii="Times New Roman" w:hAnsi="Times New Roman" w:cs="Times New Roman"/>
          <w:color w:val="000000" w:themeColor="text1"/>
        </w:rPr>
        <w:t xml:space="preserve">believe that we need to be better at </w:t>
      </w:r>
      <w:r w:rsidR="00E36C23" w:rsidRPr="0037012F">
        <w:rPr>
          <w:rFonts w:ascii="Times New Roman" w:hAnsi="Times New Roman" w:cs="Times New Roman"/>
          <w:color w:val="000000" w:themeColor="text1"/>
        </w:rPr>
        <w:t xml:space="preserve">viewing schools and school districts as communities versus organizations, for in viewing them through this lens, we can see all the levels working together for the betterment of students, not for the pursuit of individual agendas within the organization </w:t>
      </w:r>
      <w:r w:rsidR="00E36C23" w:rsidRPr="0037012F">
        <w:rPr>
          <w:rFonts w:ascii="Times New Roman" w:hAnsi="Times New Roman" w:cs="Times New Roman"/>
          <w:color w:val="000000" w:themeColor="text1"/>
        </w:rPr>
        <w:fldChar w:fldCharType="begin" w:fldLock="1"/>
      </w:r>
      <w:r w:rsidR="009A45D7">
        <w:rPr>
          <w:rFonts w:ascii="Times New Roman" w:hAnsi="Times New Roman" w:cs="Times New Roman"/>
          <w:color w:val="000000" w:themeColor="text1"/>
        </w:rPr>
        <w:instrText>ADDIN CSL_CITATION {"citationItems":[{"id":"ITEM-1","itemData":{"author":[{"dropping-particle":"","family":"Sergiovanni","given":"Thomas J.","non-dropping-particle":"","parse-names":false,"suffix":""}],"id":"ITEM-1","issued":{"date-parts":[["1994"]]},"number-of-pages":"256","publisher":"Jossey-Bass","publisher-place":"San Francisco","title":"Building communities in schools","type":"book"},"uris":["http://www.mendeley.com/documents/?uuid=24f7b3af-3c97-4be0-87d1-ac31d9ae7752"]}],"mendeley":{"formattedCitation":"(Thomas J. Sergiovanni, 1994)","plainTextFormattedCitation":"(Thomas J. Sergiovanni, 1994)","previouslyFormattedCitation":"(Thomas J. Sergiovanni, 1994)"},"properties":{"noteIndex":0},"schema":"https://github.com/citation-style-language/schema/raw/master/csl-citation.json"}</w:instrText>
      </w:r>
      <w:r w:rsidR="00E36C23" w:rsidRPr="0037012F">
        <w:rPr>
          <w:rFonts w:ascii="Times New Roman" w:hAnsi="Times New Roman" w:cs="Times New Roman"/>
          <w:color w:val="000000" w:themeColor="text1"/>
        </w:rPr>
        <w:fldChar w:fldCharType="separate"/>
      </w:r>
      <w:r w:rsidR="00446CB5" w:rsidRPr="00446CB5">
        <w:rPr>
          <w:rFonts w:ascii="Times New Roman" w:hAnsi="Times New Roman" w:cs="Times New Roman"/>
          <w:noProof/>
          <w:color w:val="000000" w:themeColor="text1"/>
        </w:rPr>
        <w:t>(Thomas J. Sergiovanni, 1994)</w:t>
      </w:r>
      <w:r w:rsidR="00E36C23" w:rsidRPr="0037012F">
        <w:rPr>
          <w:rFonts w:ascii="Times New Roman" w:hAnsi="Times New Roman" w:cs="Times New Roman"/>
          <w:color w:val="000000" w:themeColor="text1"/>
        </w:rPr>
        <w:fldChar w:fldCharType="end"/>
      </w:r>
      <w:r w:rsidR="00E36C23" w:rsidRPr="0037012F">
        <w:rPr>
          <w:rFonts w:ascii="Times New Roman" w:hAnsi="Times New Roman" w:cs="Times New Roman"/>
          <w:color w:val="000000" w:themeColor="text1"/>
        </w:rPr>
        <w:t>.</w:t>
      </w:r>
      <w:r w:rsidR="00BB2F52" w:rsidRPr="0037012F">
        <w:rPr>
          <w:rFonts w:ascii="Times New Roman" w:hAnsi="Times New Roman" w:cs="Times New Roman"/>
          <w:color w:val="000000" w:themeColor="text1"/>
        </w:rPr>
        <w:t xml:space="preserve"> </w:t>
      </w:r>
      <w:r w:rsidR="00901669" w:rsidRPr="0037012F">
        <w:rPr>
          <w:rFonts w:ascii="Times New Roman" w:hAnsi="Times New Roman" w:cs="Times New Roman"/>
          <w:color w:val="000000" w:themeColor="text1"/>
        </w:rPr>
        <w:t xml:space="preserve">However, in reality, it often appears that the competing agendas forget about the ultimate goal of </w:t>
      </w:r>
      <w:r w:rsidR="00DF077E" w:rsidRPr="0037012F">
        <w:rPr>
          <w:rFonts w:ascii="Times New Roman" w:hAnsi="Times New Roman" w:cs="Times New Roman"/>
          <w:color w:val="000000" w:themeColor="text1"/>
        </w:rPr>
        <w:t xml:space="preserve">educating </w:t>
      </w:r>
      <w:r w:rsidR="00CD0E64" w:rsidRPr="0037012F">
        <w:rPr>
          <w:rFonts w:ascii="Times New Roman" w:hAnsi="Times New Roman" w:cs="Times New Roman"/>
          <w:color w:val="000000" w:themeColor="text1"/>
        </w:rPr>
        <w:t xml:space="preserve">the minds and souls of students. In my </w:t>
      </w:r>
      <w:r w:rsidR="00C056FE" w:rsidRPr="0037012F">
        <w:rPr>
          <w:rFonts w:ascii="Times New Roman" w:hAnsi="Times New Roman" w:cs="Times New Roman"/>
          <w:color w:val="000000" w:themeColor="text1"/>
        </w:rPr>
        <w:t>20-year</w:t>
      </w:r>
      <w:r w:rsidR="00CD0E64" w:rsidRPr="0037012F">
        <w:rPr>
          <w:rFonts w:ascii="Times New Roman" w:hAnsi="Times New Roman" w:cs="Times New Roman"/>
          <w:color w:val="000000" w:themeColor="text1"/>
        </w:rPr>
        <w:t xml:space="preserve"> career I have walked the picket line too many times, and as I write this, there is once again stress within the organization as teachers </w:t>
      </w:r>
      <w:r w:rsidR="006C4E94" w:rsidRPr="0037012F">
        <w:rPr>
          <w:rFonts w:ascii="Times New Roman" w:hAnsi="Times New Roman" w:cs="Times New Roman"/>
          <w:color w:val="000000" w:themeColor="text1"/>
        </w:rPr>
        <w:t xml:space="preserve">look for more money and better learning conditions. I have struggled my entire career between my calling to teach children and the structures of </w:t>
      </w:r>
      <w:r w:rsidR="00773B57" w:rsidRPr="0037012F">
        <w:rPr>
          <w:rFonts w:ascii="Times New Roman" w:hAnsi="Times New Roman" w:cs="Times New Roman"/>
          <w:color w:val="000000" w:themeColor="text1"/>
        </w:rPr>
        <w:t xml:space="preserve">various </w:t>
      </w:r>
      <w:r w:rsidR="006C4E94" w:rsidRPr="0037012F">
        <w:rPr>
          <w:rFonts w:ascii="Times New Roman" w:hAnsi="Times New Roman" w:cs="Times New Roman"/>
          <w:color w:val="000000" w:themeColor="text1"/>
        </w:rPr>
        <w:t>organization</w:t>
      </w:r>
      <w:r w:rsidR="00773B57" w:rsidRPr="0037012F">
        <w:rPr>
          <w:rFonts w:ascii="Times New Roman" w:hAnsi="Times New Roman" w:cs="Times New Roman"/>
          <w:color w:val="000000" w:themeColor="text1"/>
        </w:rPr>
        <w:t>s within education</w:t>
      </w:r>
      <w:r w:rsidR="006C4E94" w:rsidRPr="0037012F">
        <w:rPr>
          <w:rFonts w:ascii="Times New Roman" w:hAnsi="Times New Roman" w:cs="Times New Roman"/>
          <w:color w:val="000000" w:themeColor="text1"/>
        </w:rPr>
        <w:t xml:space="preserve"> that have </w:t>
      </w:r>
      <w:r w:rsidR="00A90F21" w:rsidRPr="0037012F">
        <w:rPr>
          <w:rFonts w:ascii="Times New Roman" w:hAnsi="Times New Roman" w:cs="Times New Roman"/>
          <w:color w:val="000000" w:themeColor="text1"/>
        </w:rPr>
        <w:t xml:space="preserve">impacted my </w:t>
      </w:r>
      <w:r w:rsidR="00740C04" w:rsidRPr="0037012F">
        <w:rPr>
          <w:rFonts w:ascii="Times New Roman" w:hAnsi="Times New Roman" w:cs="Times New Roman"/>
          <w:color w:val="000000" w:themeColor="text1"/>
        </w:rPr>
        <w:t>ability to do what I love.</w:t>
      </w:r>
      <w:r w:rsidR="006C4E94" w:rsidRPr="0037012F">
        <w:rPr>
          <w:rFonts w:ascii="Times New Roman" w:hAnsi="Times New Roman" w:cs="Times New Roman"/>
          <w:color w:val="000000" w:themeColor="text1"/>
        </w:rPr>
        <w:t xml:space="preserve"> </w:t>
      </w:r>
      <w:r w:rsidR="00DB1078" w:rsidRPr="0037012F">
        <w:rPr>
          <w:rFonts w:ascii="Times New Roman" w:hAnsi="Times New Roman" w:cs="Times New Roman"/>
          <w:color w:val="000000" w:themeColor="text1"/>
        </w:rPr>
        <w:t xml:space="preserve">I understand, as </w:t>
      </w:r>
      <w:r w:rsidR="004408E9" w:rsidRPr="0037012F">
        <w:rPr>
          <w:rFonts w:ascii="Times New Roman" w:hAnsi="Times New Roman" w:cs="Times New Roman"/>
          <w:color w:val="000000" w:themeColor="text1"/>
        </w:rPr>
        <w:t>a</w:t>
      </w:r>
      <w:r w:rsidR="00DB1078" w:rsidRPr="0037012F">
        <w:rPr>
          <w:rFonts w:ascii="Times New Roman" w:hAnsi="Times New Roman" w:cs="Times New Roman"/>
          <w:color w:val="000000" w:themeColor="text1"/>
        </w:rPr>
        <w:t xml:space="preserve"> child who grew up </w:t>
      </w:r>
      <w:r w:rsidR="00130CBC" w:rsidRPr="0037012F">
        <w:rPr>
          <w:rFonts w:ascii="Times New Roman" w:hAnsi="Times New Roman" w:cs="Times New Roman"/>
          <w:color w:val="000000" w:themeColor="text1"/>
        </w:rPr>
        <w:t>with a father who worked in a unionized environment, the power and importance of unions. However, I have often struggled with being at the wrong end of contract language</w:t>
      </w:r>
      <w:r w:rsidR="00107AE9" w:rsidRPr="0037012F">
        <w:rPr>
          <w:rFonts w:ascii="Times New Roman" w:hAnsi="Times New Roman" w:cs="Times New Roman"/>
          <w:color w:val="000000" w:themeColor="text1"/>
        </w:rPr>
        <w:t>,</w:t>
      </w:r>
      <w:r w:rsidR="00130CBC" w:rsidRPr="0037012F">
        <w:rPr>
          <w:rFonts w:ascii="Times New Roman" w:hAnsi="Times New Roman" w:cs="Times New Roman"/>
          <w:color w:val="000000" w:themeColor="text1"/>
        </w:rPr>
        <w:t xml:space="preserve"> feeling that it does not always allow for the best educators for</w:t>
      </w:r>
      <w:r w:rsidR="00107AE9" w:rsidRPr="0037012F">
        <w:rPr>
          <w:rFonts w:ascii="Times New Roman" w:hAnsi="Times New Roman" w:cs="Times New Roman"/>
          <w:color w:val="000000" w:themeColor="text1"/>
        </w:rPr>
        <w:t xml:space="preserve"> school </w:t>
      </w:r>
      <w:r w:rsidR="00130CBC" w:rsidRPr="0037012F">
        <w:rPr>
          <w:rFonts w:ascii="Times New Roman" w:hAnsi="Times New Roman" w:cs="Times New Roman"/>
          <w:color w:val="000000" w:themeColor="text1"/>
        </w:rPr>
        <w:t>communit</w:t>
      </w:r>
      <w:r w:rsidR="00107AE9" w:rsidRPr="0037012F">
        <w:rPr>
          <w:rFonts w:ascii="Times New Roman" w:hAnsi="Times New Roman" w:cs="Times New Roman"/>
          <w:color w:val="000000" w:themeColor="text1"/>
        </w:rPr>
        <w:t>ies</w:t>
      </w:r>
      <w:r w:rsidR="00130CBC" w:rsidRPr="0037012F">
        <w:rPr>
          <w:rFonts w:ascii="Times New Roman" w:hAnsi="Times New Roman" w:cs="Times New Roman"/>
          <w:color w:val="000000" w:themeColor="text1"/>
        </w:rPr>
        <w:t xml:space="preserve"> to stay there.</w:t>
      </w:r>
      <w:r w:rsidR="00107AE9" w:rsidRPr="0037012F">
        <w:rPr>
          <w:rFonts w:ascii="Times New Roman" w:hAnsi="Times New Roman" w:cs="Times New Roman"/>
          <w:color w:val="000000" w:themeColor="text1"/>
        </w:rPr>
        <w:t xml:space="preserve"> </w:t>
      </w:r>
      <w:r w:rsidR="00130CBC" w:rsidRPr="0037012F">
        <w:rPr>
          <w:rFonts w:ascii="Times New Roman" w:hAnsi="Times New Roman" w:cs="Times New Roman"/>
          <w:color w:val="000000" w:themeColor="text1"/>
        </w:rPr>
        <w:t xml:space="preserve"> </w:t>
      </w:r>
    </w:p>
    <w:p w14:paraId="124108D0" w14:textId="2883FAF0" w:rsidR="00414544" w:rsidRPr="0037012F" w:rsidRDefault="00130CBC" w:rsidP="00C60A89">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t>With the recent flood of new teachers</w:t>
      </w:r>
      <w:r w:rsidR="007613F1" w:rsidRPr="0037012F">
        <w:rPr>
          <w:rFonts w:ascii="Times New Roman" w:hAnsi="Times New Roman" w:cs="Times New Roman"/>
          <w:color w:val="000000" w:themeColor="text1"/>
        </w:rPr>
        <w:t xml:space="preserve"> in British Columbia</w:t>
      </w:r>
      <w:r w:rsidRPr="0037012F">
        <w:rPr>
          <w:rFonts w:ascii="Times New Roman" w:hAnsi="Times New Roman" w:cs="Times New Roman"/>
          <w:color w:val="000000" w:themeColor="text1"/>
        </w:rPr>
        <w:t xml:space="preserve">, I </w:t>
      </w:r>
      <w:r w:rsidR="00E454B0" w:rsidRPr="0037012F">
        <w:rPr>
          <w:rFonts w:ascii="Times New Roman" w:hAnsi="Times New Roman" w:cs="Times New Roman"/>
          <w:color w:val="000000" w:themeColor="text1"/>
        </w:rPr>
        <w:t xml:space="preserve">believe that we can do a better job of </w:t>
      </w:r>
      <w:r w:rsidR="00414544" w:rsidRPr="0037012F">
        <w:rPr>
          <w:rFonts w:ascii="Times New Roman" w:hAnsi="Times New Roman" w:cs="Times New Roman"/>
          <w:color w:val="000000" w:themeColor="text1"/>
        </w:rPr>
        <w:t xml:space="preserve"> mentoring </w:t>
      </w:r>
      <w:r w:rsidR="007613F1" w:rsidRPr="0037012F">
        <w:rPr>
          <w:rFonts w:ascii="Times New Roman" w:hAnsi="Times New Roman" w:cs="Times New Roman"/>
          <w:color w:val="000000" w:themeColor="text1"/>
        </w:rPr>
        <w:t xml:space="preserve">them effectively. </w:t>
      </w:r>
      <w:r w:rsidR="007D7BBE" w:rsidRPr="0037012F">
        <w:rPr>
          <w:rFonts w:ascii="Times New Roman" w:hAnsi="Times New Roman" w:cs="Times New Roman"/>
          <w:color w:val="000000" w:themeColor="text1"/>
        </w:rPr>
        <w:t xml:space="preserve">In fact, I believe we can do a better job of structuring </w:t>
      </w:r>
      <w:r w:rsidR="00DA467B" w:rsidRPr="0037012F">
        <w:rPr>
          <w:rFonts w:ascii="Times New Roman" w:hAnsi="Times New Roman" w:cs="Times New Roman"/>
          <w:color w:val="000000" w:themeColor="text1"/>
        </w:rPr>
        <w:t xml:space="preserve">professional development for all educators. </w:t>
      </w:r>
      <w:r w:rsidR="006D1DD3" w:rsidRPr="0037012F">
        <w:rPr>
          <w:rFonts w:ascii="Times New Roman" w:hAnsi="Times New Roman" w:cs="Times New Roman"/>
          <w:color w:val="000000" w:themeColor="text1"/>
        </w:rPr>
        <w:t>Runhaar (</w:t>
      </w:r>
      <w:r w:rsidR="00AA0E52" w:rsidRPr="0037012F">
        <w:rPr>
          <w:rFonts w:ascii="Times New Roman" w:hAnsi="Times New Roman" w:cs="Times New Roman"/>
          <w:color w:val="000000" w:themeColor="text1"/>
        </w:rPr>
        <w:fldChar w:fldCharType="begin" w:fldLock="1"/>
      </w:r>
      <w:r w:rsidR="00461B7F">
        <w:rPr>
          <w:rFonts w:ascii="Times New Roman" w:hAnsi="Times New Roman" w:cs="Times New Roman"/>
          <w:color w:val="000000" w:themeColor="text1"/>
        </w:rPr>
        <w:instrText>ADDIN CSL_CITATION {"citationItems":[{"id":"ITEM-1","itemData":{"abstract":"The necessity for schools to implement human resources management (HRM) is increasingly acknowledged. Specifically, HRM holds the potential of increasing student outcomes through the increased involvement, empowerment and motivation of teachers. In educational literature, however, little empirical attention is paid to the ways in which different HRM practices could be bundled into a comprehensive HRM system (content) and how HRM could best be implemented to attain positive teacher and student outcomes (process). Regarding the content, and following the ‘AMO theory of performance’, it is argued that HRM systems should comprise (A) ability-, (M) motivation- and (O) opportunity-enhancing HRM practices. Regarding the process, and based on ‘HRM system strength’ literature, it is argued that when teachers perceive HRM as distinctive and consistent, and if they perceive consensus, this will enhance teachers’ and schools’ performance. By combining insights from educational studies on single HRM practices with HRM theories, this paper builds a conceptual framework which can be used to design HRM systems and to understand the way they operate.","author":[{"dropping-particle":"","family":"Runhaar","given":"Piety","non-dropping-particle":"","parse-names":false,"suffix":""}],"container-title":"Educational Management Administration and Leadership","id":"ITEM-1","issue":"4","issued":{"date-parts":[["2017"]]},"page":"639-656","title":"How can schools and teachers benefit from human resources management? Conceptualising HRM from content and process perspectives","type":"article-journal","volume":"45"},"uris":["http://www.mendeley.com/documents/?uuid=fb87e119-dbb0-48f4-93ea-86f45471d2d2"]}],"mendeley":{"formattedCitation":"(Runhaar, 2017)","manualFormatting":"2017)","plainTextFormattedCitation":"(Runhaar, 2017)","previouslyFormattedCitation":"(Runhaar, 2017)"},"properties":{"noteIndex":0},"schema":"https://github.com/citation-style-language/schema/raw/master/csl-citation.json"}</w:instrText>
      </w:r>
      <w:r w:rsidR="00AA0E52" w:rsidRPr="0037012F">
        <w:rPr>
          <w:rFonts w:ascii="Times New Roman" w:hAnsi="Times New Roman" w:cs="Times New Roman"/>
          <w:color w:val="000000" w:themeColor="text1"/>
        </w:rPr>
        <w:fldChar w:fldCharType="separate"/>
      </w:r>
      <w:r w:rsidR="00AA0E52" w:rsidRPr="0037012F">
        <w:rPr>
          <w:rFonts w:ascii="Times New Roman" w:hAnsi="Times New Roman" w:cs="Times New Roman"/>
          <w:noProof/>
          <w:color w:val="000000" w:themeColor="text1"/>
        </w:rPr>
        <w:t>2017)</w:t>
      </w:r>
      <w:r w:rsidR="00AA0E52" w:rsidRPr="0037012F">
        <w:rPr>
          <w:rFonts w:ascii="Times New Roman" w:hAnsi="Times New Roman" w:cs="Times New Roman"/>
          <w:color w:val="000000" w:themeColor="text1"/>
        </w:rPr>
        <w:fldChar w:fldCharType="end"/>
      </w:r>
      <w:r w:rsidR="006D1DD3" w:rsidRPr="0037012F">
        <w:rPr>
          <w:rFonts w:ascii="Times New Roman" w:hAnsi="Times New Roman" w:cs="Times New Roman"/>
          <w:color w:val="000000" w:themeColor="text1"/>
        </w:rPr>
        <w:t xml:space="preserve"> notes that </w:t>
      </w:r>
      <w:r w:rsidR="00376E30" w:rsidRPr="0037012F">
        <w:rPr>
          <w:rFonts w:ascii="Times New Roman" w:eastAsia="Times New Roman" w:hAnsi="Times New Roman" w:cs="Times New Roman"/>
        </w:rPr>
        <w:t>districts should establish</w:t>
      </w:r>
      <w:r w:rsidR="00414544" w:rsidRPr="00414544">
        <w:rPr>
          <w:rFonts w:ascii="Times New Roman" w:eastAsia="Times New Roman" w:hAnsi="Times New Roman" w:cs="Times New Roman"/>
        </w:rPr>
        <w:t xml:space="preserve"> “professional development policies should cover all the stages in teachers’ careers</w:t>
      </w:r>
      <w:r w:rsidR="008506D2" w:rsidRPr="0037012F">
        <w:rPr>
          <w:rFonts w:ascii="Times New Roman" w:eastAsia="Times New Roman" w:hAnsi="Times New Roman" w:cs="Times New Roman"/>
        </w:rPr>
        <w:t>”</w:t>
      </w:r>
      <w:r w:rsidR="002E3157" w:rsidRPr="0037012F">
        <w:rPr>
          <w:rFonts w:ascii="Times New Roman" w:eastAsia="Times New Roman" w:hAnsi="Times New Roman" w:cs="Times New Roman"/>
        </w:rPr>
        <w:t xml:space="preserve">, which will help teachers </w:t>
      </w:r>
      <w:r w:rsidR="00AA0E52" w:rsidRPr="0037012F">
        <w:rPr>
          <w:rFonts w:ascii="Times New Roman" w:eastAsia="Times New Roman" w:hAnsi="Times New Roman" w:cs="Times New Roman"/>
        </w:rPr>
        <w:t xml:space="preserve">be guided towards opportunities that help them </w:t>
      </w:r>
      <w:r w:rsidR="00EA5E45" w:rsidRPr="0037012F">
        <w:rPr>
          <w:rFonts w:ascii="Times New Roman" w:eastAsia="Times New Roman" w:hAnsi="Times New Roman" w:cs="Times New Roman"/>
        </w:rPr>
        <w:t>actively</w:t>
      </w:r>
      <w:r w:rsidR="00AA0E52" w:rsidRPr="0037012F">
        <w:rPr>
          <w:rFonts w:ascii="Times New Roman" w:eastAsia="Times New Roman" w:hAnsi="Times New Roman" w:cs="Times New Roman"/>
        </w:rPr>
        <w:t xml:space="preserve"> develop skill sets they need to be successful (</w:t>
      </w:r>
      <w:r w:rsidR="00414544" w:rsidRPr="00414544">
        <w:rPr>
          <w:rFonts w:ascii="Times New Roman" w:eastAsia="Times New Roman" w:hAnsi="Times New Roman" w:cs="Times New Roman"/>
        </w:rPr>
        <w:t xml:space="preserve">p. 644). </w:t>
      </w:r>
      <w:r w:rsidR="00DA467B" w:rsidRPr="0037012F">
        <w:rPr>
          <w:rFonts w:ascii="Times New Roman" w:hAnsi="Times New Roman" w:cs="Times New Roman"/>
          <w:color w:val="000000" w:themeColor="text1"/>
        </w:rPr>
        <w:t xml:space="preserve">I believe districts need to ensure that all teachers, but </w:t>
      </w:r>
      <w:r w:rsidR="006A110A" w:rsidRPr="0037012F">
        <w:rPr>
          <w:rFonts w:ascii="Times New Roman" w:hAnsi="Times New Roman" w:cs="Times New Roman"/>
          <w:color w:val="000000" w:themeColor="text1"/>
        </w:rPr>
        <w:t>particularly</w:t>
      </w:r>
      <w:r w:rsidR="00DA467B" w:rsidRPr="0037012F">
        <w:rPr>
          <w:rFonts w:ascii="Times New Roman" w:hAnsi="Times New Roman" w:cs="Times New Roman"/>
          <w:color w:val="000000" w:themeColor="text1"/>
        </w:rPr>
        <w:t xml:space="preserve"> new teachers, feel supported from where they are and develop goals in mind about where they need support and how they can grow.</w:t>
      </w:r>
    </w:p>
    <w:p w14:paraId="13B09A88" w14:textId="5B29230E" w:rsidR="005543B1" w:rsidRDefault="00E80124" w:rsidP="00A62D8E">
      <w:pPr>
        <w:spacing w:line="48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ab/>
        <w:t xml:space="preserve">British Columbia’s newest curriculum has allowed for increased flexibility in how individual teachers approach </w:t>
      </w:r>
      <w:r w:rsidR="00BF185F">
        <w:rPr>
          <w:rFonts w:ascii="Times New Roman" w:eastAsia="Times New Roman" w:hAnsi="Times New Roman" w:cs="Times New Roman"/>
          <w:color w:val="000000" w:themeColor="text1"/>
        </w:rPr>
        <w:t xml:space="preserve">content in the specific areas. This curriculum shift has allowed for </w:t>
      </w:r>
      <w:r w:rsidR="00BF185F">
        <w:rPr>
          <w:rFonts w:ascii="Times New Roman" w:eastAsia="Times New Roman" w:hAnsi="Times New Roman" w:cs="Times New Roman"/>
          <w:color w:val="000000" w:themeColor="text1"/>
        </w:rPr>
        <w:lastRenderedPageBreak/>
        <w:t xml:space="preserve">the threads of possibility for interdisciplinary lessons to occur. </w:t>
      </w:r>
      <w:r w:rsidR="00A137D8">
        <w:rPr>
          <w:rFonts w:ascii="Times New Roman" w:eastAsia="Times New Roman" w:hAnsi="Times New Roman" w:cs="Times New Roman"/>
          <w:color w:val="000000" w:themeColor="text1"/>
        </w:rPr>
        <w:t>The introduction of the curricular competencies ha</w:t>
      </w:r>
      <w:r w:rsidR="002C5505">
        <w:rPr>
          <w:rFonts w:ascii="Times New Roman" w:eastAsia="Times New Roman" w:hAnsi="Times New Roman" w:cs="Times New Roman"/>
          <w:color w:val="000000" w:themeColor="text1"/>
        </w:rPr>
        <w:t>s</w:t>
      </w:r>
      <w:r w:rsidR="00A137D8">
        <w:rPr>
          <w:rFonts w:ascii="Times New Roman" w:eastAsia="Times New Roman" w:hAnsi="Times New Roman" w:cs="Times New Roman"/>
          <w:color w:val="000000" w:themeColor="text1"/>
        </w:rPr>
        <w:t xml:space="preserve"> allowed for a common language to weave through all aspects of curriculum. </w:t>
      </w:r>
      <w:r w:rsidR="0003017A">
        <w:rPr>
          <w:rFonts w:ascii="Times New Roman" w:eastAsia="Times New Roman" w:hAnsi="Times New Roman" w:cs="Times New Roman"/>
          <w:color w:val="000000" w:themeColor="text1"/>
        </w:rPr>
        <w:t xml:space="preserve">I believe it is a step in the right direction, but I also believe that it </w:t>
      </w:r>
      <w:r w:rsidR="00682200">
        <w:rPr>
          <w:rFonts w:ascii="Times New Roman" w:eastAsia="Times New Roman" w:hAnsi="Times New Roman" w:cs="Times New Roman"/>
          <w:color w:val="000000" w:themeColor="text1"/>
        </w:rPr>
        <w:t>is not an invitation for teachers to do whatever they want in their classrooms. Teacher autonomy is a word</w:t>
      </w:r>
      <w:r w:rsidR="00133E30">
        <w:rPr>
          <w:rFonts w:ascii="Times New Roman" w:eastAsia="Times New Roman" w:hAnsi="Times New Roman" w:cs="Times New Roman"/>
          <w:color w:val="000000" w:themeColor="text1"/>
        </w:rPr>
        <w:t xml:space="preserve"> that is often</w:t>
      </w:r>
      <w:r w:rsidR="00682200">
        <w:rPr>
          <w:rFonts w:ascii="Times New Roman" w:eastAsia="Times New Roman" w:hAnsi="Times New Roman" w:cs="Times New Roman"/>
          <w:color w:val="000000" w:themeColor="text1"/>
        </w:rPr>
        <w:t xml:space="preserve"> has been misused and </w:t>
      </w:r>
      <w:r w:rsidR="007F74EE">
        <w:rPr>
          <w:rFonts w:ascii="Times New Roman" w:eastAsia="Times New Roman" w:hAnsi="Times New Roman" w:cs="Times New Roman"/>
          <w:color w:val="000000" w:themeColor="text1"/>
        </w:rPr>
        <w:t>poorly understood. The curriculum allows for greater autonomy of how to deliver curriculum, not autonomy</w:t>
      </w:r>
      <w:r w:rsidR="00E66328">
        <w:rPr>
          <w:rFonts w:ascii="Times New Roman" w:eastAsia="Times New Roman" w:hAnsi="Times New Roman" w:cs="Times New Roman"/>
          <w:color w:val="000000" w:themeColor="text1"/>
        </w:rPr>
        <w:t xml:space="preserve"> to teach whatever we want to</w:t>
      </w:r>
      <w:r w:rsidR="007F74EE">
        <w:rPr>
          <w:rFonts w:ascii="Times New Roman" w:eastAsia="Times New Roman" w:hAnsi="Times New Roman" w:cs="Times New Roman"/>
          <w:color w:val="000000" w:themeColor="text1"/>
        </w:rPr>
        <w:t xml:space="preserve">. </w:t>
      </w:r>
      <w:r w:rsidR="00057C03">
        <w:rPr>
          <w:rFonts w:ascii="Times New Roman" w:eastAsia="Times New Roman" w:hAnsi="Times New Roman" w:cs="Times New Roman"/>
          <w:color w:val="000000" w:themeColor="text1"/>
        </w:rPr>
        <w:t xml:space="preserve">I believe that there needs to continue to be </w:t>
      </w:r>
      <w:r w:rsidR="005543B1">
        <w:rPr>
          <w:rFonts w:ascii="Times New Roman" w:eastAsia="Times New Roman" w:hAnsi="Times New Roman" w:cs="Times New Roman"/>
          <w:color w:val="000000" w:themeColor="text1"/>
        </w:rPr>
        <w:t xml:space="preserve">structured opportunities provided by districts and the ministry to ensure that all the initiatives around education are implemented for the greater good of the students in the system. </w:t>
      </w:r>
    </w:p>
    <w:p w14:paraId="0EDE9458" w14:textId="03BA5DEF" w:rsidR="00F41ADE" w:rsidRPr="00710D40" w:rsidRDefault="00177D66" w:rsidP="00A62D8E">
      <w:pPr>
        <w:spacing w:line="480" w:lineRule="auto"/>
        <w:rPr>
          <w:rFonts w:ascii="Times New Roman" w:hAnsi="Times New Roman" w:cs="Times New Roman"/>
          <w:b/>
          <w:bCs/>
          <w:color w:val="000000" w:themeColor="text1"/>
        </w:rPr>
      </w:pPr>
      <w:r w:rsidRPr="00710D40">
        <w:rPr>
          <w:rFonts w:ascii="Times New Roman" w:hAnsi="Times New Roman" w:cs="Times New Roman"/>
          <w:b/>
          <w:bCs/>
          <w:color w:val="000000" w:themeColor="text1"/>
        </w:rPr>
        <w:t>Leadership Behaviours</w:t>
      </w:r>
    </w:p>
    <w:p w14:paraId="48D3673B" w14:textId="60E61E66" w:rsidR="00C60338" w:rsidRDefault="00F41ADE" w:rsidP="00CA71AB">
      <w:pPr>
        <w:spacing w:line="480" w:lineRule="auto"/>
        <w:ind w:firstLine="720"/>
        <w:rPr>
          <w:rFonts w:ascii="Times New Roman" w:eastAsia="Times New Roman" w:hAnsi="Times New Roman" w:cs="Times New Roman"/>
          <w:color w:val="000000" w:themeColor="text1"/>
        </w:rPr>
      </w:pPr>
      <w:r w:rsidRPr="0037012F">
        <w:rPr>
          <w:rFonts w:ascii="Times New Roman" w:hAnsi="Times New Roman" w:cs="Times New Roman"/>
          <w:color w:val="000000" w:themeColor="text1"/>
        </w:rPr>
        <w:t>As the oldest of four children, my first leadership role was that of big sister. As a young child, I loved planning and organizing events for my brothers, including setting-up a classroom in the basement. As I moved into my teenage years, I found myself gravitating towards leadership roles in high school through student council and sports. From the early years of being a big sister, through my teenage years to now, the caretaker role is one that I have a naturally gravitated towards. My caretaking instincts are closely woven throughout my personal and professional life, where I try to ensure people feel accepted, respected and that their contributions to my life are acknowledged. Empathy is a strength I have utilized to cultivate meaningful relationships in all aspects of my life.</w:t>
      </w:r>
      <w:r w:rsidR="00266BDF" w:rsidRPr="00266BDF">
        <w:rPr>
          <w:rFonts w:ascii="Times New Roman" w:eastAsia="Times New Roman" w:hAnsi="Times New Roman" w:cs="Times New Roman"/>
          <w:color w:val="000000" w:themeColor="text1"/>
        </w:rPr>
        <w:t xml:space="preserve"> </w:t>
      </w:r>
    </w:p>
    <w:p w14:paraId="52A3C96D" w14:textId="55487F22" w:rsidR="00FA39C9" w:rsidRPr="006E6F1B" w:rsidRDefault="00FA39C9" w:rsidP="006E6F1B">
      <w:pPr>
        <w:spacing w:line="480" w:lineRule="auto"/>
        <w:ind w:firstLine="720"/>
      </w:pPr>
      <w:r w:rsidRPr="0037012F">
        <w:rPr>
          <w:rFonts w:ascii="Times New Roman" w:hAnsi="Times New Roman" w:cs="Times New Roman"/>
          <w:color w:val="000000" w:themeColor="text1"/>
        </w:rPr>
        <w:t>From my early years of teaching, I have found myself in leadership positions, through choice and circumstance. I have long held the idea that teacher leadership takes on many forms, but that leaders in any capacity need to have a strong sense of why we behave the way we choose too</w:t>
      </w:r>
      <w:r w:rsidRPr="0096698B">
        <w:rPr>
          <w:rFonts w:ascii="Times New Roman" w:hAnsi="Times New Roman" w:cs="Times New Roman"/>
          <w:color w:val="000000" w:themeColor="text1"/>
        </w:rPr>
        <w:t>.</w:t>
      </w:r>
      <w:r w:rsidR="0096698B" w:rsidRPr="0096698B">
        <w:rPr>
          <w:rFonts w:ascii="Times New Roman" w:hAnsi="Times New Roman" w:cs="Times New Roman"/>
          <w:color w:val="000000" w:themeColor="text1"/>
        </w:rPr>
        <w:t xml:space="preserve"> </w:t>
      </w:r>
      <w:r w:rsidR="0096698B" w:rsidRPr="0096698B">
        <w:rPr>
          <w:rFonts w:ascii="Times New Roman" w:hAnsi="Times New Roman" w:cs="Times New Roman"/>
        </w:rPr>
        <w:t xml:space="preserve">At times, </w:t>
      </w:r>
      <w:r w:rsidR="00E228C0">
        <w:rPr>
          <w:rFonts w:ascii="Times New Roman" w:hAnsi="Times New Roman" w:cs="Times New Roman"/>
        </w:rPr>
        <w:t>I have been viewed as</w:t>
      </w:r>
      <w:r w:rsidR="0096698B" w:rsidRPr="0096698B">
        <w:rPr>
          <w:rStyle w:val="normaltextrun"/>
          <w:rFonts w:ascii="Times New Roman" w:hAnsi="Times New Roman" w:cs="Times New Roman"/>
          <w:color w:val="000000"/>
        </w:rPr>
        <w:t xml:space="preserve"> impulsive, but I would say that I am more instinctual, a person ruled by my ‘gut decisions’.</w:t>
      </w:r>
      <w:r w:rsidR="0096698B" w:rsidRPr="0096698B">
        <w:rPr>
          <w:rStyle w:val="apple-converted-space"/>
          <w:rFonts w:ascii="Times New Roman" w:hAnsi="Times New Roman" w:cs="Times New Roman"/>
          <w:color w:val="000000"/>
        </w:rPr>
        <w:t> </w:t>
      </w:r>
      <w:r w:rsidR="0096698B" w:rsidRPr="0096698B">
        <w:rPr>
          <w:rStyle w:val="normaltextrun"/>
          <w:rFonts w:ascii="Times New Roman" w:hAnsi="Times New Roman" w:cs="Times New Roman"/>
          <w:color w:val="000000"/>
        </w:rPr>
        <w:t xml:space="preserve">Sinek (2009) notes, that when we are clear in why we make </w:t>
      </w:r>
      <w:r w:rsidR="0096698B" w:rsidRPr="0096698B">
        <w:rPr>
          <w:rStyle w:val="normaltextrun"/>
          <w:rFonts w:ascii="Times New Roman" w:hAnsi="Times New Roman" w:cs="Times New Roman"/>
          <w:color w:val="000000"/>
        </w:rPr>
        <w:lastRenderedPageBreak/>
        <w:t>the decisions we make, our ‘gut decisions’ will make sense</w:t>
      </w:r>
      <w:r w:rsidR="0096698B" w:rsidRPr="0096698B">
        <w:rPr>
          <w:rStyle w:val="apple-converted-space"/>
          <w:rFonts w:ascii="Times New Roman" w:hAnsi="Times New Roman" w:cs="Times New Roman"/>
          <w:color w:val="000000"/>
        </w:rPr>
        <w:t>. I have used my ‘gut’ on many occasions to guide me through personal and professional decisions.</w:t>
      </w:r>
    </w:p>
    <w:p w14:paraId="04635410" w14:textId="5C75F379" w:rsidR="00A34F47" w:rsidRDefault="00CA71AB" w:rsidP="00A34F47">
      <w:pPr>
        <w:spacing w:line="480" w:lineRule="auto"/>
        <w:ind w:firstLine="720"/>
        <w:rPr>
          <w:rFonts w:ascii="Times New Roman" w:hAnsi="Times New Roman" w:cs="Times New Roman"/>
          <w:color w:val="000000" w:themeColor="text1"/>
        </w:rPr>
      </w:pPr>
      <w:r w:rsidRPr="0037012F">
        <w:rPr>
          <w:rFonts w:ascii="Times New Roman" w:hAnsi="Times New Roman" w:cs="Times New Roman"/>
          <w:color w:val="000000" w:themeColor="text1"/>
        </w:rPr>
        <w:t>I see leadership as being earned through our actions</w:t>
      </w:r>
      <w:r>
        <w:rPr>
          <w:rFonts w:ascii="Times New Roman" w:hAnsi="Times New Roman" w:cs="Times New Roman"/>
          <w:color w:val="000000" w:themeColor="text1"/>
        </w:rPr>
        <w:t xml:space="preserve">, similar to an Indigenous point of view, where </w:t>
      </w:r>
      <w:r w:rsidRPr="0037012F">
        <w:rPr>
          <w:rFonts w:ascii="Times New Roman" w:hAnsi="Times New Roman" w:cs="Times New Roman"/>
          <w:color w:val="000000" w:themeColor="text1"/>
        </w:rPr>
        <w:t>"individuals were recognized as community leaders based on their demonstrated talents, experience, wisdom, and integrity," and as such "their recognition as leaders was based on community consensus and this recognition had to be earned in the eyes and within the context of the cultural values held within their communities"</w:t>
      </w:r>
      <w:r>
        <w:rPr>
          <w:rFonts w:ascii="Times New Roman" w:hAnsi="Times New Roman" w:cs="Times New Roman"/>
          <w:color w:val="000000" w:themeColor="text1"/>
        </w:rPr>
        <w:fldChar w:fldCharType="begin" w:fldLock="1"/>
      </w:r>
      <w:r w:rsidR="005478B3">
        <w:rPr>
          <w:rFonts w:ascii="Times New Roman" w:hAnsi="Times New Roman" w:cs="Times New Roman"/>
          <w:color w:val="000000" w:themeColor="text1"/>
        </w:rPr>
        <w:instrText>ADDIN CSL_CITATION {"citationItems":[{"id":"ITEM-1","itemData":{"abstract":"The community context of education, affiliation, and affection influenced the development of American Indian leaders. In this essay, the role affection for family, community affiliation, and tribal culture is explored from a perspective of transformational teaching and learning in the context of community. Indigenous forms of education provided foundations for dynamic and multi-contextual processes of the development of community leaders. By exploring historical and communal tribal traditions through which American Indian community leaders were formed, we can gain insight into how to guide the development of contemporary and future leaders. Such an exploration may also lead to the creation of new paradigms that can move us collectively and creatively beyond current paradigms of individualistic leadership to more communal and culturally relevant forms of Indigenous leadership.1","author":[{"dropping-particle":"","family":"Cajete","given":"Gregory A.","non-dropping-particle":"","parse-names":false,"suffix":""}],"container-title":"Leadership","id":"ITEM-1","issue":"3","issued":{"date-parts":[["2016"]]},"note":"Cajete (2016), points out that Indigenous peoples view of leadership varies from the Western style leadership. In Indidgenous culute &amp;quot;individuals were recognized as community leaders bas on their demonstrated talents, expereince, wisdom, and integrety,&amp;quot; and as such &amp;quot;their recognition as leaders was bsed on community consensus and this recognition had to be earned in the eyes and within the context of the cultural values held within their communities&amp;quot; (p. 368). It is in this frain that I see leadership as being earned through our actions, not just because we are given the title of leaders. As Grade 8 team leader, one of my personal growth areas is in earning the role through my actions, not just beacuse administration has giving me the role.","page":"364-376","title":"Indigenous education and the development of indigenous community leaders","type":"article-journal","volume":"12"},"locator":"368","uris":["http://www.mendeley.com/documents/?uuid=9eba1472-92af-4c70-9958-5b164218e651"]}],"mendeley":{"formattedCitation":"(Cajete, 2016, p. 368)","plainTextFormattedCitation":"(Cajete, 2016, p. 368)","previouslyFormattedCitation":"(Cajete, 2016, p. 368)"},"properties":{"noteIndex":0},"schema":"https://github.com/citation-style-language/schema/raw/master/csl-citation.json"}</w:instrText>
      </w:r>
      <w:r>
        <w:rPr>
          <w:rFonts w:ascii="Times New Roman" w:hAnsi="Times New Roman" w:cs="Times New Roman"/>
          <w:color w:val="000000" w:themeColor="text1"/>
        </w:rPr>
        <w:fldChar w:fldCharType="separate"/>
      </w:r>
      <w:r w:rsidRPr="001306D9">
        <w:rPr>
          <w:rFonts w:ascii="Times New Roman" w:hAnsi="Times New Roman" w:cs="Times New Roman"/>
          <w:noProof/>
          <w:color w:val="000000" w:themeColor="text1"/>
        </w:rPr>
        <w:t>(Cajete, 2016, p. 368)</w:t>
      </w:r>
      <w:r>
        <w:rPr>
          <w:rFonts w:ascii="Times New Roman" w:hAnsi="Times New Roman" w:cs="Times New Roman"/>
          <w:color w:val="000000" w:themeColor="text1"/>
        </w:rPr>
        <w:fldChar w:fldCharType="end"/>
      </w:r>
      <w:r w:rsidRPr="0037012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Effective leadership is built on trust, integrity, and strengthening of relationships </w:t>
      </w: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{"citationItems":[{"id":"ITEM-1","itemData":{"author":[{"dropping-particle":"","family":"Fullan","given":"MIchael","non-dropping-particle":"","parse-names":false,"suffix":""}],"id":"ITEM-1","issued":{"date-parts":[["2005"]]},"publisher":"Corwin Press","publisher-place":"Thousand Oaks, CA","title":"Leadership &amp; sustainability: System thinkers in action","type":"book"},"uris":["http://www.mendeley.com/documents/?uuid=063a2981-8a8a-4ddf-934e-fe4606c1ac34"]}],"mendeley":{"formattedCitation":"(Fullan, 2005)","plainTextFormattedCitation":"(Fullan, 2005)","previouslyFormattedCitation":"(Fullan, 2005)"},"properties":{"noteIndex":0},"schema":"https://github.com/citation-style-language/schema/raw/master/csl-citation.json"}</w:instrText>
      </w:r>
      <w:r>
        <w:rPr>
          <w:rFonts w:ascii="Times New Roman" w:hAnsi="Times New Roman" w:cs="Times New Roman"/>
          <w:color w:val="000000" w:themeColor="text1"/>
        </w:rPr>
        <w:fldChar w:fldCharType="separate"/>
      </w:r>
      <w:r w:rsidRPr="00CD346E">
        <w:rPr>
          <w:rFonts w:ascii="Times New Roman" w:hAnsi="Times New Roman" w:cs="Times New Roman"/>
          <w:noProof/>
          <w:color w:val="000000" w:themeColor="text1"/>
        </w:rPr>
        <w:t>(Fullan, 2005)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Before vision and initiatives can be implemented, trust needs to be established within a school community or organization </w:t>
      </w: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{"citationItems":[{"id":"ITEM-1","itemData":{"author":[{"dropping-particle":"","family":"Sergiovanni","given":"T.J.","non-dropping-particle":"","parse-names":false,"suffix":""}],"id":"ITEM-1","issued":{"date-parts":[["2012"]]},"publisher":"John Wiley &amp; Sons","publisher-place":"San Francisco, CA","title":"Strenghtening the heartbeat: Leading and learning together in schools","type":"book"},"uris":["http://www.mendeley.com/documents/?uuid=ac41a34b-f953-46b3-bc5e-1c225737abff"]}],"mendeley":{"formattedCitation":"(T.J. Sergiovanni, 2012)","plainTextFormattedCitation":"(T.J. Sergiovanni, 2012)","previouslyFormattedCitation":"(T.J. Sergiovanni, 2012)"},"properties":{"noteIndex":0},"schema":"https://github.com/citation-style-language/schema/raw/master/csl-citation.json"}</w:instrText>
      </w:r>
      <w:r>
        <w:rPr>
          <w:rFonts w:ascii="Times New Roman" w:hAnsi="Times New Roman" w:cs="Times New Roman"/>
          <w:color w:val="000000" w:themeColor="text1"/>
        </w:rPr>
        <w:fldChar w:fldCharType="separate"/>
      </w:r>
      <w:r w:rsidRPr="00446CB5">
        <w:rPr>
          <w:rFonts w:ascii="Times New Roman" w:hAnsi="Times New Roman" w:cs="Times New Roman"/>
          <w:noProof/>
          <w:color w:val="000000" w:themeColor="text1"/>
        </w:rPr>
        <w:t>(T.J. Sergiovanni, 2012)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building of relationships and the establishing of a culture of trust makes it possible to implement vision and for people to feel valued and understood, even under demanding conditions </w:t>
      </w:r>
      <w:r>
        <w:rPr>
          <w:rFonts w:ascii="Times New Roman" w:hAnsi="Times New Roman" w:cs="Times New Roman"/>
          <w:color w:val="000000" w:themeColor="text1"/>
        </w:rPr>
        <w:fldChar w:fldCharType="begin" w:fldLock="1"/>
      </w:r>
      <w:r w:rsidR="00101F51">
        <w:rPr>
          <w:rFonts w:ascii="Times New Roman" w:hAnsi="Times New Roman" w:cs="Times New Roman"/>
          <w:color w:val="000000" w:themeColor="text1"/>
        </w:rPr>
        <w:instrText>ADDIN CSL_CITATION {"citationItems":[{"id":"ITEM-1","itemData":{"author":[{"dropping-particle":"","family":"Fullan","given":"MIchael","non-dropping-particle":"","parse-names":false,"suffix":""}],"id":"ITEM-1","issued":{"date-parts":[["2005"]]},"publisher":"Corwin Press","publisher-place":"Thousand Oaks, CA","title":"Leadership &amp; sustainability: System thinkers in action","type":"book"},"uris":["http://www.mendeley.com/documents/?uuid=063a2981-8a8a-4ddf-934e-fe4606c1ac34"]}],"mendeley":{"formattedCitation":"(Fullan, 2005)","plainTextFormattedCitation":"(Fullan, 2005)","previouslyFormattedCitation":"(Fullan, 2005)"},"properties":{"noteIndex":0},"schema":"https://github.com/citation-style-language/schema/raw/master/csl-citation.json"}</w:instrText>
      </w:r>
      <w:r>
        <w:rPr>
          <w:rFonts w:ascii="Times New Roman" w:hAnsi="Times New Roman" w:cs="Times New Roman"/>
          <w:color w:val="000000" w:themeColor="text1"/>
        </w:rPr>
        <w:fldChar w:fldCharType="separate"/>
      </w:r>
      <w:r w:rsidRPr="009A45D7">
        <w:rPr>
          <w:rFonts w:ascii="Times New Roman" w:hAnsi="Times New Roman" w:cs="Times New Roman"/>
          <w:noProof/>
          <w:color w:val="000000" w:themeColor="text1"/>
        </w:rPr>
        <w:t>(Fullan, 2005)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Furthermore, I believe that leadership is also not just about leading, but also about building the capacity within others. Leaders need to trust the talents of their staff and help cultivate their initiatives and ideas. </w:t>
      </w:r>
      <w:r w:rsidR="001520FB">
        <w:rPr>
          <w:rFonts w:ascii="Times New Roman" w:hAnsi="Times New Roman" w:cs="Times New Roman"/>
          <w:color w:val="000000" w:themeColor="text1"/>
        </w:rPr>
        <w:t>The need to utilize and leverage these strengths to help them implement vision</w:t>
      </w:r>
      <w:r w:rsidR="00555759">
        <w:rPr>
          <w:rFonts w:ascii="Times New Roman" w:hAnsi="Times New Roman" w:cs="Times New Roman"/>
          <w:color w:val="000000" w:themeColor="text1"/>
        </w:rPr>
        <w:t xml:space="preserve"> and goals.</w:t>
      </w:r>
      <w:r w:rsidR="00A34F47">
        <w:rPr>
          <w:rFonts w:ascii="Times New Roman" w:hAnsi="Times New Roman" w:cs="Times New Roman"/>
          <w:color w:val="000000" w:themeColor="text1"/>
        </w:rPr>
        <w:t xml:space="preserve"> </w:t>
      </w:r>
      <w:r w:rsidR="00673717">
        <w:rPr>
          <w:rFonts w:ascii="Times New Roman" w:hAnsi="Times New Roman" w:cs="Times New Roman"/>
          <w:color w:val="000000" w:themeColor="text1"/>
        </w:rPr>
        <w:t xml:space="preserve">It is important that leaders work with others, collaborating and implementing vision that ultimately benefits the students we teach. As </w:t>
      </w:r>
      <w:r w:rsidR="00B90397">
        <w:rPr>
          <w:rFonts w:ascii="Times New Roman" w:hAnsi="Times New Roman" w:cs="Times New Roman"/>
          <w:color w:val="000000" w:themeColor="text1"/>
        </w:rPr>
        <w:t xml:space="preserve">Grade Eight team leader for the past three years, I </w:t>
      </w:r>
      <w:r w:rsidR="00E215EC">
        <w:rPr>
          <w:rFonts w:ascii="Times New Roman" w:hAnsi="Times New Roman" w:cs="Times New Roman"/>
          <w:color w:val="000000" w:themeColor="text1"/>
        </w:rPr>
        <w:t xml:space="preserve">have worked with the team </w:t>
      </w:r>
      <w:r w:rsidR="0073719C">
        <w:rPr>
          <w:rFonts w:ascii="Times New Roman" w:hAnsi="Times New Roman" w:cs="Times New Roman"/>
          <w:color w:val="000000" w:themeColor="text1"/>
        </w:rPr>
        <w:t xml:space="preserve">to create goals that align with the school goals as well as the </w:t>
      </w:r>
      <w:r w:rsidR="00FF6E32">
        <w:rPr>
          <w:rFonts w:ascii="Times New Roman" w:hAnsi="Times New Roman" w:cs="Times New Roman"/>
          <w:color w:val="000000" w:themeColor="text1"/>
        </w:rPr>
        <w:t xml:space="preserve">hopes we all have for </w:t>
      </w:r>
      <w:r w:rsidR="009139AB">
        <w:rPr>
          <w:rFonts w:ascii="Times New Roman" w:hAnsi="Times New Roman" w:cs="Times New Roman"/>
          <w:color w:val="000000" w:themeColor="text1"/>
        </w:rPr>
        <w:t xml:space="preserve">our students. I appreciate the opportunity that </w:t>
      </w:r>
      <w:r w:rsidR="00132BA2">
        <w:rPr>
          <w:rFonts w:ascii="Times New Roman" w:hAnsi="Times New Roman" w:cs="Times New Roman"/>
          <w:color w:val="000000" w:themeColor="text1"/>
        </w:rPr>
        <w:t xml:space="preserve">I have to collaborate and learn with others, and the </w:t>
      </w:r>
      <w:r w:rsidR="009E1DDE">
        <w:rPr>
          <w:rFonts w:ascii="Times New Roman" w:hAnsi="Times New Roman" w:cs="Times New Roman"/>
          <w:color w:val="000000" w:themeColor="text1"/>
        </w:rPr>
        <w:t xml:space="preserve">different perspectives that we provide each other. </w:t>
      </w:r>
      <w:r w:rsidR="00A34F47">
        <w:rPr>
          <w:rFonts w:ascii="Times New Roman" w:hAnsi="Times New Roman" w:cs="Times New Roman"/>
          <w:color w:val="000000" w:themeColor="text1"/>
        </w:rPr>
        <w:t xml:space="preserve">As mentioned </w:t>
      </w:r>
      <w:r w:rsidR="00B749F0">
        <w:rPr>
          <w:rFonts w:ascii="Times New Roman" w:hAnsi="Times New Roman" w:cs="Times New Roman"/>
          <w:color w:val="000000" w:themeColor="text1"/>
        </w:rPr>
        <w:t>previously in this platform, for me the heart of education is relationships</w:t>
      </w:r>
      <w:r w:rsidR="000A5120">
        <w:rPr>
          <w:rFonts w:ascii="Times New Roman" w:hAnsi="Times New Roman" w:cs="Times New Roman"/>
          <w:color w:val="000000" w:themeColor="text1"/>
        </w:rPr>
        <w:t xml:space="preserve"> I build with </w:t>
      </w:r>
      <w:r w:rsidR="00803FF6">
        <w:rPr>
          <w:rFonts w:ascii="Times New Roman" w:hAnsi="Times New Roman" w:cs="Times New Roman"/>
          <w:color w:val="000000" w:themeColor="text1"/>
        </w:rPr>
        <w:t>students, parents, and my colleagues. I try to ensure that this</w:t>
      </w:r>
      <w:r w:rsidR="00501A04">
        <w:rPr>
          <w:rFonts w:ascii="Times New Roman" w:hAnsi="Times New Roman" w:cs="Times New Roman"/>
          <w:color w:val="000000" w:themeColor="text1"/>
        </w:rPr>
        <w:t xml:space="preserve"> echoes through all that I do </w:t>
      </w:r>
      <w:r w:rsidR="00C04AD2">
        <w:rPr>
          <w:rFonts w:ascii="Times New Roman" w:hAnsi="Times New Roman" w:cs="Times New Roman"/>
          <w:color w:val="000000" w:themeColor="text1"/>
        </w:rPr>
        <w:t xml:space="preserve">– as a leader in the classroom, the school, and in </w:t>
      </w:r>
      <w:r w:rsidR="00FB3C76">
        <w:rPr>
          <w:rFonts w:ascii="Times New Roman" w:hAnsi="Times New Roman" w:cs="Times New Roman"/>
          <w:color w:val="000000" w:themeColor="text1"/>
        </w:rPr>
        <w:t xml:space="preserve">other endeavours I pursue in education. </w:t>
      </w:r>
    </w:p>
    <w:p w14:paraId="196909CF" w14:textId="77777777" w:rsidR="00E76D3D" w:rsidRPr="00A34F47" w:rsidRDefault="00E76D3D" w:rsidP="00A34F47">
      <w:pPr>
        <w:spacing w:line="480" w:lineRule="auto"/>
        <w:ind w:firstLine="720"/>
        <w:rPr>
          <w:rFonts w:ascii="Times New Roman" w:hAnsi="Times New Roman" w:cs="Times New Roman"/>
          <w:color w:val="000000" w:themeColor="text1"/>
        </w:rPr>
      </w:pPr>
    </w:p>
    <w:p w14:paraId="14812FD7" w14:textId="5E4E49A2" w:rsidR="00701F64" w:rsidRPr="00235D47" w:rsidRDefault="00701F64" w:rsidP="00235D47">
      <w:pPr>
        <w:spacing w:line="480" w:lineRule="auto"/>
        <w:jc w:val="center"/>
        <w:rPr>
          <w:rFonts w:ascii="Times New Roman" w:hAnsi="Times New Roman" w:cs="Times New Roman"/>
          <w:b/>
          <w:bCs/>
          <w:color w:val="000000" w:themeColor="text1"/>
        </w:rPr>
      </w:pPr>
      <w:r w:rsidRPr="00235D47">
        <w:rPr>
          <w:rFonts w:ascii="Times New Roman" w:hAnsi="Times New Roman" w:cs="Times New Roman"/>
          <w:b/>
          <w:bCs/>
          <w:color w:val="000000" w:themeColor="text1"/>
        </w:rPr>
        <w:t>References</w:t>
      </w:r>
    </w:p>
    <w:p w14:paraId="52D80C3E" w14:textId="29681E37" w:rsidR="00065162" w:rsidRPr="00065162" w:rsidRDefault="00701F64"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37012F">
        <w:rPr>
          <w:rFonts w:ascii="Times New Roman" w:hAnsi="Times New Roman" w:cs="Times New Roman"/>
          <w:color w:val="000000" w:themeColor="text1"/>
        </w:rPr>
        <w:fldChar w:fldCharType="begin" w:fldLock="1"/>
      </w:r>
      <w:r w:rsidRPr="0037012F">
        <w:rPr>
          <w:rFonts w:ascii="Times New Roman" w:hAnsi="Times New Roman" w:cs="Times New Roman"/>
          <w:color w:val="000000" w:themeColor="text1"/>
        </w:rPr>
        <w:instrText xml:space="preserve">ADDIN Mendeley Bibliography CSL_BIBLIOGRAPHY </w:instrText>
      </w:r>
      <w:r w:rsidRPr="0037012F">
        <w:rPr>
          <w:rFonts w:ascii="Times New Roman" w:hAnsi="Times New Roman" w:cs="Times New Roman"/>
          <w:color w:val="000000" w:themeColor="text1"/>
        </w:rPr>
        <w:fldChar w:fldCharType="separate"/>
      </w:r>
      <w:r w:rsidR="00065162" w:rsidRPr="00065162">
        <w:rPr>
          <w:rFonts w:ascii="Times New Roman" w:hAnsi="Times New Roman" w:cs="Times New Roman"/>
          <w:noProof/>
          <w:lang w:val="en-US"/>
        </w:rPr>
        <w:t xml:space="preserve">Adichi, C. N. (2009). The danger of a single story. </w:t>
      </w:r>
      <w:r w:rsidR="00065162" w:rsidRPr="00065162">
        <w:rPr>
          <w:rFonts w:ascii="Times New Roman" w:hAnsi="Times New Roman" w:cs="Times New Roman"/>
          <w:i/>
          <w:iCs/>
          <w:noProof/>
          <w:lang w:val="en-US"/>
        </w:rPr>
        <w:t>TEDGlobal</w:t>
      </w:r>
      <w:r w:rsidR="00065162" w:rsidRPr="00065162">
        <w:rPr>
          <w:rFonts w:ascii="Times New Roman" w:hAnsi="Times New Roman" w:cs="Times New Roman"/>
          <w:noProof/>
          <w:lang w:val="en-US"/>
        </w:rPr>
        <w:t>, 1–6.</w:t>
      </w:r>
    </w:p>
    <w:p w14:paraId="455A9A5D"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Barth, R. S. (2006). Improving relationships within the schoolhouse. </w:t>
      </w:r>
      <w:r w:rsidRPr="00065162">
        <w:rPr>
          <w:rFonts w:ascii="Times New Roman" w:hAnsi="Times New Roman" w:cs="Times New Roman"/>
          <w:i/>
          <w:iCs/>
          <w:noProof/>
          <w:lang w:val="en-US"/>
        </w:rPr>
        <w:t>Educational Leadership</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63</w:t>
      </w:r>
      <w:r w:rsidRPr="00065162">
        <w:rPr>
          <w:rFonts w:ascii="Times New Roman" w:hAnsi="Times New Roman" w:cs="Times New Roman"/>
          <w:noProof/>
          <w:lang w:val="en-US"/>
        </w:rPr>
        <w:t>(6), 8–13.</w:t>
      </w:r>
    </w:p>
    <w:p w14:paraId="3FE0B495"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Block, P. (2008). Invitation. In </w:t>
      </w:r>
      <w:r w:rsidRPr="00065162">
        <w:rPr>
          <w:rFonts w:ascii="Times New Roman" w:hAnsi="Times New Roman" w:cs="Times New Roman"/>
          <w:i/>
          <w:iCs/>
          <w:noProof/>
          <w:lang w:val="en-US"/>
        </w:rPr>
        <w:t>Community: The structure of belonging</w:t>
      </w:r>
      <w:r w:rsidRPr="00065162">
        <w:rPr>
          <w:rFonts w:ascii="Times New Roman" w:hAnsi="Times New Roman" w:cs="Times New Roman"/>
          <w:noProof/>
          <w:lang w:val="en-US"/>
        </w:rPr>
        <w:t xml:space="preserve"> (pp. 113–143). San Francisco: Berrett-Koehler.</w:t>
      </w:r>
    </w:p>
    <w:p w14:paraId="2A7C86F5"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Brown, D. F., &amp; Knowles, T. (2007). </w:t>
      </w:r>
      <w:r w:rsidRPr="00065162">
        <w:rPr>
          <w:rFonts w:ascii="Times New Roman" w:hAnsi="Times New Roman" w:cs="Times New Roman"/>
          <w:i/>
          <w:iCs/>
          <w:noProof/>
          <w:lang w:val="en-US"/>
        </w:rPr>
        <w:t>What every middle school teacher should know</w:t>
      </w:r>
      <w:r w:rsidRPr="00065162">
        <w:rPr>
          <w:rFonts w:ascii="Times New Roman" w:hAnsi="Times New Roman" w:cs="Times New Roman"/>
          <w:noProof/>
          <w:lang w:val="en-US"/>
        </w:rPr>
        <w:t>. (L. Luedeke, Ed.) (Second). Portsmouth: Heinemann.</w:t>
      </w:r>
    </w:p>
    <w:p w14:paraId="06521BC8"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Cajete, G. A. (2016). Indigenous education and the development of indigenous community leaders. </w:t>
      </w:r>
      <w:r w:rsidRPr="00065162">
        <w:rPr>
          <w:rFonts w:ascii="Times New Roman" w:hAnsi="Times New Roman" w:cs="Times New Roman"/>
          <w:i/>
          <w:iCs/>
          <w:noProof/>
          <w:lang w:val="en-US"/>
        </w:rPr>
        <w:t>Leadership</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12</w:t>
      </w:r>
      <w:r w:rsidRPr="00065162">
        <w:rPr>
          <w:rFonts w:ascii="Times New Roman" w:hAnsi="Times New Roman" w:cs="Times New Roman"/>
          <w:noProof/>
          <w:lang w:val="en-US"/>
        </w:rPr>
        <w:t>(3), 364–376.</w:t>
      </w:r>
    </w:p>
    <w:p w14:paraId="170072AB"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Carroll, M. (2014). Shoot for the moon! The mentors and the middle schoolers explore the intersection of design thinking and STEM. </w:t>
      </w:r>
      <w:r w:rsidRPr="00065162">
        <w:rPr>
          <w:rFonts w:ascii="Times New Roman" w:hAnsi="Times New Roman" w:cs="Times New Roman"/>
          <w:i/>
          <w:iCs/>
          <w:noProof/>
          <w:lang w:val="en-US"/>
        </w:rPr>
        <w:t>Journal of Pre-College Engineering Education Research (J-PEER)</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4</w:t>
      </w:r>
      <w:r w:rsidRPr="00065162">
        <w:rPr>
          <w:rFonts w:ascii="Times New Roman" w:hAnsi="Times New Roman" w:cs="Times New Roman"/>
          <w:noProof/>
          <w:lang w:val="en-US"/>
        </w:rPr>
        <w:t>(1), 14–30.</w:t>
      </w:r>
    </w:p>
    <w:p w14:paraId="073BC7A4"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Chan, P. E., Graham-Day, K. J., Ressa, V. A., Peters, M. T., &amp; Konrad, M. (2014). Beyond involvement: Promoting student ownership of learning in classrooms. </w:t>
      </w:r>
      <w:r w:rsidRPr="00065162">
        <w:rPr>
          <w:rFonts w:ascii="Times New Roman" w:hAnsi="Times New Roman" w:cs="Times New Roman"/>
          <w:i/>
          <w:iCs/>
          <w:noProof/>
          <w:lang w:val="en-US"/>
        </w:rPr>
        <w:t>Intervention in School and Clinic</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50</w:t>
      </w:r>
      <w:r w:rsidRPr="00065162">
        <w:rPr>
          <w:rFonts w:ascii="Times New Roman" w:hAnsi="Times New Roman" w:cs="Times New Roman"/>
          <w:noProof/>
          <w:lang w:val="en-US"/>
        </w:rPr>
        <w:t>(2), 105–113.</w:t>
      </w:r>
    </w:p>
    <w:p w14:paraId="1B6696ED"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Davis, M. (1999). Design’s inherent interdisciplinarity: The arts in integrated curricula. </w:t>
      </w:r>
      <w:r w:rsidRPr="00065162">
        <w:rPr>
          <w:rFonts w:ascii="Times New Roman" w:hAnsi="Times New Roman" w:cs="Times New Roman"/>
          <w:i/>
          <w:iCs/>
          <w:noProof/>
          <w:lang w:val="en-US"/>
        </w:rPr>
        <w:t>Arts Education Policy Review</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101</w:t>
      </w:r>
      <w:r w:rsidRPr="00065162">
        <w:rPr>
          <w:rFonts w:ascii="Times New Roman" w:hAnsi="Times New Roman" w:cs="Times New Roman"/>
          <w:noProof/>
          <w:lang w:val="en-US"/>
        </w:rPr>
        <w:t>(1), 8–13.</w:t>
      </w:r>
    </w:p>
    <w:p w14:paraId="49B8CC5A"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Fried, R. L. (2001). </w:t>
      </w:r>
      <w:r w:rsidRPr="00065162">
        <w:rPr>
          <w:rFonts w:ascii="Times New Roman" w:hAnsi="Times New Roman" w:cs="Times New Roman"/>
          <w:i/>
          <w:iCs/>
          <w:noProof/>
          <w:lang w:val="en-US"/>
        </w:rPr>
        <w:t>The passionate learner: How teachers and parents can help children reclaim the joy of discovery</w:t>
      </w:r>
      <w:r w:rsidRPr="00065162">
        <w:rPr>
          <w:rFonts w:ascii="Times New Roman" w:hAnsi="Times New Roman" w:cs="Times New Roman"/>
          <w:noProof/>
          <w:lang w:val="en-US"/>
        </w:rPr>
        <w:t>. Boston: Beacon Press.</w:t>
      </w:r>
    </w:p>
    <w:p w14:paraId="518472C2" w14:textId="23B90C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Fullan, M. (2005). </w:t>
      </w:r>
      <w:r w:rsidRPr="00065162">
        <w:rPr>
          <w:rFonts w:ascii="Times New Roman" w:hAnsi="Times New Roman" w:cs="Times New Roman"/>
          <w:i/>
          <w:iCs/>
          <w:noProof/>
          <w:lang w:val="en-US"/>
        </w:rPr>
        <w:t>Leadership &amp; sustainability: System thinkers in action</w:t>
      </w:r>
      <w:r w:rsidRPr="00065162">
        <w:rPr>
          <w:rFonts w:ascii="Times New Roman" w:hAnsi="Times New Roman" w:cs="Times New Roman"/>
          <w:noProof/>
          <w:lang w:val="en-US"/>
        </w:rPr>
        <w:t>. Thousand Oaks, CA: Corwin Press.</w:t>
      </w:r>
    </w:p>
    <w:p w14:paraId="6133630D" w14:textId="530BD141"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lastRenderedPageBreak/>
        <w:t xml:space="preserve">Hamilton, R. P. (2016). The wholehearted professional. </w:t>
      </w:r>
      <w:r w:rsidRPr="00065162">
        <w:rPr>
          <w:rFonts w:ascii="Times New Roman" w:hAnsi="Times New Roman" w:cs="Times New Roman"/>
          <w:i/>
          <w:iCs/>
          <w:noProof/>
          <w:lang w:val="en-US"/>
        </w:rPr>
        <w:t>Journal of Value Inquiry</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50</w:t>
      </w:r>
      <w:r w:rsidRPr="00065162">
        <w:rPr>
          <w:rFonts w:ascii="Times New Roman" w:hAnsi="Times New Roman" w:cs="Times New Roman"/>
          <w:noProof/>
          <w:lang w:val="en-US"/>
        </w:rPr>
        <w:t>(4),</w:t>
      </w:r>
      <w:r w:rsidR="000C2D1E">
        <w:rPr>
          <w:rFonts w:ascii="Times New Roman" w:hAnsi="Times New Roman" w:cs="Times New Roman"/>
          <w:noProof/>
          <w:lang w:val="en-US"/>
        </w:rPr>
        <w:t xml:space="preserve"> </w:t>
      </w:r>
      <w:r w:rsidRPr="00065162">
        <w:rPr>
          <w:rFonts w:ascii="Times New Roman" w:hAnsi="Times New Roman" w:cs="Times New Roman"/>
          <w:noProof/>
          <w:lang w:val="en-US"/>
        </w:rPr>
        <w:t>735–751.</w:t>
      </w:r>
    </w:p>
    <w:p w14:paraId="0B6BDD1E"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Hsiao, Y.-P., &amp; Liu, M. (2002). Middle school students as multimedia designers: A project-based learning approach. </w:t>
      </w:r>
      <w:r w:rsidRPr="00065162">
        <w:rPr>
          <w:rFonts w:ascii="Times New Roman" w:hAnsi="Times New Roman" w:cs="Times New Roman"/>
          <w:i/>
          <w:iCs/>
          <w:noProof/>
          <w:lang w:val="en-US"/>
        </w:rPr>
        <w:t>Journal of Interactive Learning Research</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13</w:t>
      </w:r>
      <w:r w:rsidRPr="00065162">
        <w:rPr>
          <w:rFonts w:ascii="Times New Roman" w:hAnsi="Times New Roman" w:cs="Times New Roman"/>
          <w:noProof/>
          <w:lang w:val="en-US"/>
        </w:rPr>
        <w:t>(4), 311–337.</w:t>
      </w:r>
    </w:p>
    <w:p w14:paraId="440E70E2"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Neufeld, G., &amp; Maté, G. (2004). </w:t>
      </w:r>
      <w:r w:rsidRPr="00065162">
        <w:rPr>
          <w:rFonts w:ascii="Times New Roman" w:hAnsi="Times New Roman" w:cs="Times New Roman"/>
          <w:i/>
          <w:iCs/>
          <w:noProof/>
          <w:lang w:val="en-US"/>
        </w:rPr>
        <w:t>Hold on to your kids: Why parents matter</w:t>
      </w:r>
      <w:r w:rsidRPr="00065162">
        <w:rPr>
          <w:rFonts w:ascii="Times New Roman" w:hAnsi="Times New Roman" w:cs="Times New Roman"/>
          <w:noProof/>
          <w:lang w:val="en-US"/>
        </w:rPr>
        <w:t>. Toronto: A.A. Knopf Canada.</w:t>
      </w:r>
    </w:p>
    <w:p w14:paraId="790D75A6"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Noddings, N. (2010). Moral education in an age of globalization. </w:t>
      </w:r>
      <w:r w:rsidRPr="00065162">
        <w:rPr>
          <w:rFonts w:ascii="Times New Roman" w:hAnsi="Times New Roman" w:cs="Times New Roman"/>
          <w:i/>
          <w:iCs/>
          <w:noProof/>
          <w:lang w:val="en-US"/>
        </w:rPr>
        <w:t>Educational Philosophy and Theory</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42</w:t>
      </w:r>
      <w:r w:rsidRPr="00065162">
        <w:rPr>
          <w:rFonts w:ascii="Times New Roman" w:hAnsi="Times New Roman" w:cs="Times New Roman"/>
          <w:noProof/>
          <w:lang w:val="en-US"/>
        </w:rPr>
        <w:t>(4), 390–396.</w:t>
      </w:r>
    </w:p>
    <w:p w14:paraId="1467628F"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Runhaar, P. (2017). How can schools and teachers benefit from human resources management? Conceptualising HRM from content and process perspectives. </w:t>
      </w:r>
      <w:r w:rsidRPr="00065162">
        <w:rPr>
          <w:rFonts w:ascii="Times New Roman" w:hAnsi="Times New Roman" w:cs="Times New Roman"/>
          <w:i/>
          <w:iCs/>
          <w:noProof/>
          <w:lang w:val="en-US"/>
        </w:rPr>
        <w:t>Educational Management Administration and Leadership</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45</w:t>
      </w:r>
      <w:r w:rsidRPr="00065162">
        <w:rPr>
          <w:rFonts w:ascii="Times New Roman" w:hAnsi="Times New Roman" w:cs="Times New Roman"/>
          <w:noProof/>
          <w:lang w:val="en-US"/>
        </w:rPr>
        <w:t>(4), 639–656.</w:t>
      </w:r>
    </w:p>
    <w:p w14:paraId="5D3CC829"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Sergiovanni, T.J. (2012). </w:t>
      </w:r>
      <w:r w:rsidRPr="00065162">
        <w:rPr>
          <w:rFonts w:ascii="Times New Roman" w:hAnsi="Times New Roman" w:cs="Times New Roman"/>
          <w:i/>
          <w:iCs/>
          <w:noProof/>
          <w:lang w:val="en-US"/>
        </w:rPr>
        <w:t>Strenghtening the heartbeat: Leading and learning together in schools</w:t>
      </w:r>
      <w:r w:rsidRPr="00065162">
        <w:rPr>
          <w:rFonts w:ascii="Times New Roman" w:hAnsi="Times New Roman" w:cs="Times New Roman"/>
          <w:noProof/>
          <w:lang w:val="en-US"/>
        </w:rPr>
        <w:t>. San Francisco, CA: John Wiley &amp; Sons.</w:t>
      </w:r>
    </w:p>
    <w:p w14:paraId="7FD7C048"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Sergiovanni, Thomas J. (1994). </w:t>
      </w:r>
      <w:r w:rsidRPr="00065162">
        <w:rPr>
          <w:rFonts w:ascii="Times New Roman" w:hAnsi="Times New Roman" w:cs="Times New Roman"/>
          <w:i/>
          <w:iCs/>
          <w:noProof/>
          <w:lang w:val="en-US"/>
        </w:rPr>
        <w:t>Building communities in schools</w:t>
      </w:r>
      <w:r w:rsidRPr="00065162">
        <w:rPr>
          <w:rFonts w:ascii="Times New Roman" w:hAnsi="Times New Roman" w:cs="Times New Roman"/>
          <w:noProof/>
          <w:lang w:val="en-US"/>
        </w:rPr>
        <w:t>. San Francisco: Jossey-Bass.</w:t>
      </w:r>
    </w:p>
    <w:p w14:paraId="12F87FDF"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Shields, C. M., &amp; Edwards, M. M. (2005). Dialogue as Community Builder. In </w:t>
      </w:r>
      <w:r w:rsidRPr="00065162">
        <w:rPr>
          <w:rFonts w:ascii="Times New Roman" w:hAnsi="Times New Roman" w:cs="Times New Roman"/>
          <w:i/>
          <w:iCs/>
          <w:noProof/>
          <w:lang w:val="en-US"/>
        </w:rPr>
        <w:t>Dialogue is not just talk: A new ground for educatorso</w:t>
      </w:r>
      <w:r w:rsidRPr="00065162">
        <w:rPr>
          <w:rFonts w:ascii="Times New Roman" w:hAnsi="Times New Roman" w:cs="Times New Roman"/>
          <w:noProof/>
          <w:lang w:val="en-US"/>
        </w:rPr>
        <w:t xml:space="preserve"> (pp. 119–137).</w:t>
      </w:r>
    </w:p>
    <w:p w14:paraId="624E4F46"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Sinek, S. (2009). </w:t>
      </w:r>
      <w:r w:rsidRPr="00065162">
        <w:rPr>
          <w:rFonts w:ascii="Times New Roman" w:hAnsi="Times New Roman" w:cs="Times New Roman"/>
          <w:i/>
          <w:iCs/>
          <w:noProof/>
          <w:lang w:val="en-US"/>
        </w:rPr>
        <w:t>Start with why: How great leaders inspire everyone to take action</w:t>
      </w:r>
      <w:r w:rsidRPr="00065162">
        <w:rPr>
          <w:rFonts w:ascii="Times New Roman" w:hAnsi="Times New Roman" w:cs="Times New Roman"/>
          <w:noProof/>
          <w:lang w:val="en-US"/>
        </w:rPr>
        <w:t>.</w:t>
      </w:r>
    </w:p>
    <w:p w14:paraId="71441249"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Tollefson, K., &amp; Magdaleno, K. R. (2016). Educational leaders and the acknowledgment gap. </w:t>
      </w:r>
      <w:r w:rsidRPr="00065162">
        <w:rPr>
          <w:rFonts w:ascii="Times New Roman" w:hAnsi="Times New Roman" w:cs="Times New Roman"/>
          <w:i/>
          <w:iCs/>
          <w:noProof/>
          <w:lang w:val="en-US"/>
        </w:rPr>
        <w:t>Journal of School Leadership</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26</w:t>
      </w:r>
      <w:r w:rsidRPr="00065162">
        <w:rPr>
          <w:rFonts w:ascii="Times New Roman" w:hAnsi="Times New Roman" w:cs="Times New Roman"/>
          <w:noProof/>
          <w:lang w:val="en-US"/>
        </w:rPr>
        <w:t>(2), 223–248.</w:t>
      </w:r>
    </w:p>
    <w:p w14:paraId="5B7E5CE6"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Turner, J. C., Christensen, A., Kackar-Cam, H. Z., Trucano, M., &amp; Fulmer, S. M. (2014). Enhancing students’ engagement: Report of a 3-year intervention with middle school teachers. </w:t>
      </w:r>
      <w:r w:rsidRPr="00065162">
        <w:rPr>
          <w:rFonts w:ascii="Times New Roman" w:hAnsi="Times New Roman" w:cs="Times New Roman"/>
          <w:i/>
          <w:iCs/>
          <w:noProof/>
          <w:lang w:val="en-US"/>
        </w:rPr>
        <w:t>American Educational Research Journal</w:t>
      </w:r>
      <w:r w:rsidRPr="00065162">
        <w:rPr>
          <w:rFonts w:ascii="Times New Roman" w:hAnsi="Times New Roman" w:cs="Times New Roman"/>
          <w:noProof/>
          <w:lang w:val="en-US"/>
        </w:rPr>
        <w:t xml:space="preserve">, </w:t>
      </w:r>
      <w:r w:rsidRPr="00065162">
        <w:rPr>
          <w:rFonts w:ascii="Times New Roman" w:hAnsi="Times New Roman" w:cs="Times New Roman"/>
          <w:i/>
          <w:iCs/>
          <w:noProof/>
          <w:lang w:val="en-US"/>
        </w:rPr>
        <w:t>51</w:t>
      </w:r>
      <w:r w:rsidRPr="00065162">
        <w:rPr>
          <w:rFonts w:ascii="Times New Roman" w:hAnsi="Times New Roman" w:cs="Times New Roman"/>
          <w:noProof/>
          <w:lang w:val="en-US"/>
        </w:rPr>
        <w:t>(6), 1195–1226.</w:t>
      </w:r>
    </w:p>
    <w:p w14:paraId="19BED06E"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lang w:val="en-US"/>
        </w:rPr>
      </w:pPr>
      <w:r w:rsidRPr="00065162">
        <w:rPr>
          <w:rFonts w:ascii="Times New Roman" w:hAnsi="Times New Roman" w:cs="Times New Roman"/>
          <w:noProof/>
          <w:lang w:val="en-US"/>
        </w:rPr>
        <w:t xml:space="preserve">Vygotsky, L. S. (1976). </w:t>
      </w:r>
      <w:r w:rsidRPr="00065162">
        <w:rPr>
          <w:rFonts w:ascii="Times New Roman" w:hAnsi="Times New Roman" w:cs="Times New Roman"/>
          <w:i/>
          <w:iCs/>
          <w:noProof/>
          <w:lang w:val="en-US"/>
        </w:rPr>
        <w:t>Thought and language</w:t>
      </w:r>
      <w:r w:rsidRPr="00065162">
        <w:rPr>
          <w:rFonts w:ascii="Times New Roman" w:hAnsi="Times New Roman" w:cs="Times New Roman"/>
          <w:noProof/>
          <w:lang w:val="en-US"/>
        </w:rPr>
        <w:t>. Cambridge, MA: MIT Press.</w:t>
      </w:r>
    </w:p>
    <w:p w14:paraId="484EBC84" w14:textId="77777777" w:rsidR="00065162" w:rsidRPr="00065162" w:rsidRDefault="00065162" w:rsidP="00065162">
      <w:pPr>
        <w:widowControl w:val="0"/>
        <w:autoSpaceDE w:val="0"/>
        <w:autoSpaceDN w:val="0"/>
        <w:adjustRightInd w:val="0"/>
        <w:spacing w:line="480" w:lineRule="auto"/>
        <w:ind w:left="480" w:hanging="480"/>
        <w:rPr>
          <w:rFonts w:ascii="Times New Roman" w:hAnsi="Times New Roman" w:cs="Times New Roman"/>
          <w:noProof/>
        </w:rPr>
      </w:pPr>
      <w:r w:rsidRPr="00065162">
        <w:rPr>
          <w:rFonts w:ascii="Times New Roman" w:hAnsi="Times New Roman" w:cs="Times New Roman"/>
          <w:noProof/>
          <w:lang w:val="en-US"/>
        </w:rPr>
        <w:lastRenderedPageBreak/>
        <w:t xml:space="preserve">Whitehead, A. N. (1929). </w:t>
      </w:r>
      <w:r w:rsidRPr="00065162">
        <w:rPr>
          <w:rFonts w:ascii="Times New Roman" w:hAnsi="Times New Roman" w:cs="Times New Roman"/>
          <w:i/>
          <w:iCs/>
          <w:noProof/>
          <w:lang w:val="en-US"/>
        </w:rPr>
        <w:t>The aims of education</w:t>
      </w:r>
      <w:r w:rsidRPr="00065162">
        <w:rPr>
          <w:rFonts w:ascii="Times New Roman" w:hAnsi="Times New Roman" w:cs="Times New Roman"/>
          <w:noProof/>
          <w:lang w:val="en-US"/>
        </w:rPr>
        <w:t>.</w:t>
      </w:r>
    </w:p>
    <w:p w14:paraId="21CC3230" w14:textId="73AC686B" w:rsidR="00177D66" w:rsidRPr="0037012F" w:rsidRDefault="00701F64" w:rsidP="000C2D1E">
      <w:pPr>
        <w:widowControl w:val="0"/>
        <w:autoSpaceDE w:val="0"/>
        <w:autoSpaceDN w:val="0"/>
        <w:adjustRightInd w:val="0"/>
        <w:spacing w:line="480" w:lineRule="auto"/>
        <w:rPr>
          <w:rFonts w:ascii="Times New Roman" w:hAnsi="Times New Roman" w:cs="Times New Roman"/>
          <w:color w:val="000000" w:themeColor="text1"/>
        </w:rPr>
      </w:pPr>
      <w:r w:rsidRPr="0037012F">
        <w:rPr>
          <w:rFonts w:ascii="Times New Roman" w:hAnsi="Times New Roman" w:cs="Times New Roman"/>
          <w:color w:val="000000" w:themeColor="text1"/>
        </w:rPr>
        <w:fldChar w:fldCharType="end"/>
      </w:r>
    </w:p>
    <w:sectPr w:rsidR="00177D66" w:rsidRPr="0037012F" w:rsidSect="00AB77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7E72" w14:textId="77777777" w:rsidR="00A42048" w:rsidRDefault="00A42048" w:rsidP="00AA397D">
      <w:r>
        <w:separator/>
      </w:r>
    </w:p>
  </w:endnote>
  <w:endnote w:type="continuationSeparator" w:id="0">
    <w:p w14:paraId="3E591110" w14:textId="77777777" w:rsidR="00A42048" w:rsidRDefault="00A42048" w:rsidP="00AA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FACC" w14:textId="77777777" w:rsidR="003032B4" w:rsidRDefault="0030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2698" w14:textId="77777777" w:rsidR="003032B4" w:rsidRDefault="00303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AA52" w14:textId="77777777" w:rsidR="003032B4" w:rsidRDefault="0030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3B72" w14:textId="77777777" w:rsidR="00A42048" w:rsidRDefault="00A42048" w:rsidP="00AA397D">
      <w:r>
        <w:separator/>
      </w:r>
    </w:p>
  </w:footnote>
  <w:footnote w:type="continuationSeparator" w:id="0">
    <w:p w14:paraId="1EFE1BD4" w14:textId="77777777" w:rsidR="00A42048" w:rsidRDefault="00A42048" w:rsidP="00AA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0468860"/>
      <w:docPartObj>
        <w:docPartGallery w:val="Page Numbers (Top of Page)"/>
        <w:docPartUnique/>
      </w:docPartObj>
    </w:sdtPr>
    <w:sdtEndPr>
      <w:rPr>
        <w:rStyle w:val="PageNumber"/>
      </w:rPr>
    </w:sdtEndPr>
    <w:sdtContent>
      <w:p w14:paraId="0FB70D23" w14:textId="493BE3F2" w:rsidR="00AA397D" w:rsidRDefault="00AA397D" w:rsidP="00B873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D5B955" w14:textId="77777777" w:rsidR="00AA397D" w:rsidRDefault="00AA397D" w:rsidP="00AA39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6808529"/>
      <w:docPartObj>
        <w:docPartGallery w:val="Page Numbers (Top of Page)"/>
        <w:docPartUnique/>
      </w:docPartObj>
    </w:sdtPr>
    <w:sdtEndPr>
      <w:rPr>
        <w:rStyle w:val="PageNumber"/>
      </w:rPr>
    </w:sdtEndPr>
    <w:sdtContent>
      <w:p w14:paraId="0F53A483" w14:textId="3CFCF5D1" w:rsidR="00AA397D" w:rsidRDefault="00AA397D" w:rsidP="00B873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B12F7" w14:textId="66AD712B" w:rsidR="00AA397D" w:rsidRDefault="00AA397D" w:rsidP="003032B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388E" w14:textId="77777777" w:rsidR="003032B4" w:rsidRDefault="00303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66"/>
    <w:rsid w:val="00001B36"/>
    <w:rsid w:val="00001CCD"/>
    <w:rsid w:val="000023B6"/>
    <w:rsid w:val="00002DDE"/>
    <w:rsid w:val="00007A01"/>
    <w:rsid w:val="00010B11"/>
    <w:rsid w:val="000124F9"/>
    <w:rsid w:val="00012DFC"/>
    <w:rsid w:val="00013C65"/>
    <w:rsid w:val="000222B5"/>
    <w:rsid w:val="00030176"/>
    <w:rsid w:val="0003017A"/>
    <w:rsid w:val="000337D3"/>
    <w:rsid w:val="00034FAB"/>
    <w:rsid w:val="0003615B"/>
    <w:rsid w:val="00042B19"/>
    <w:rsid w:val="00042B7A"/>
    <w:rsid w:val="0004425B"/>
    <w:rsid w:val="00057C03"/>
    <w:rsid w:val="00060A34"/>
    <w:rsid w:val="00062ADF"/>
    <w:rsid w:val="00065162"/>
    <w:rsid w:val="00066F10"/>
    <w:rsid w:val="00071E80"/>
    <w:rsid w:val="0007246A"/>
    <w:rsid w:val="000755F8"/>
    <w:rsid w:val="00084837"/>
    <w:rsid w:val="000923A2"/>
    <w:rsid w:val="000952DE"/>
    <w:rsid w:val="00097459"/>
    <w:rsid w:val="000A1C93"/>
    <w:rsid w:val="000A5120"/>
    <w:rsid w:val="000A6680"/>
    <w:rsid w:val="000A6E32"/>
    <w:rsid w:val="000B5111"/>
    <w:rsid w:val="000C2D1E"/>
    <w:rsid w:val="000C4FBE"/>
    <w:rsid w:val="000C5181"/>
    <w:rsid w:val="000D21C8"/>
    <w:rsid w:val="000D224B"/>
    <w:rsid w:val="000D28B4"/>
    <w:rsid w:val="000E4561"/>
    <w:rsid w:val="000E7612"/>
    <w:rsid w:val="000F46A8"/>
    <w:rsid w:val="000F5EE9"/>
    <w:rsid w:val="000F7CA2"/>
    <w:rsid w:val="00101F51"/>
    <w:rsid w:val="001053C9"/>
    <w:rsid w:val="00106609"/>
    <w:rsid w:val="00107AE9"/>
    <w:rsid w:val="00117286"/>
    <w:rsid w:val="00122199"/>
    <w:rsid w:val="00126AC5"/>
    <w:rsid w:val="001306D9"/>
    <w:rsid w:val="00130CBC"/>
    <w:rsid w:val="001318F8"/>
    <w:rsid w:val="00132BA2"/>
    <w:rsid w:val="00133E30"/>
    <w:rsid w:val="00136A85"/>
    <w:rsid w:val="001436BA"/>
    <w:rsid w:val="00144C3D"/>
    <w:rsid w:val="00145C43"/>
    <w:rsid w:val="001520FB"/>
    <w:rsid w:val="00152EF8"/>
    <w:rsid w:val="00153065"/>
    <w:rsid w:val="0015383C"/>
    <w:rsid w:val="00161523"/>
    <w:rsid w:val="00165232"/>
    <w:rsid w:val="00167CEE"/>
    <w:rsid w:val="00170812"/>
    <w:rsid w:val="0017150C"/>
    <w:rsid w:val="00177D66"/>
    <w:rsid w:val="001A0427"/>
    <w:rsid w:val="001A2AFA"/>
    <w:rsid w:val="001B3A29"/>
    <w:rsid w:val="001C01FF"/>
    <w:rsid w:val="001C0DBC"/>
    <w:rsid w:val="001D64D2"/>
    <w:rsid w:val="001E0952"/>
    <w:rsid w:val="001E2892"/>
    <w:rsid w:val="001E4505"/>
    <w:rsid w:val="001E4B5F"/>
    <w:rsid w:val="001E5515"/>
    <w:rsid w:val="001E70CB"/>
    <w:rsid w:val="001F2C6D"/>
    <w:rsid w:val="0020025A"/>
    <w:rsid w:val="002030E3"/>
    <w:rsid w:val="00204896"/>
    <w:rsid w:val="002079A4"/>
    <w:rsid w:val="00215F0B"/>
    <w:rsid w:val="0022087B"/>
    <w:rsid w:val="0022088E"/>
    <w:rsid w:val="00220DD0"/>
    <w:rsid w:val="00221379"/>
    <w:rsid w:val="002300CC"/>
    <w:rsid w:val="002330F9"/>
    <w:rsid w:val="00235D47"/>
    <w:rsid w:val="00236588"/>
    <w:rsid w:val="002367DC"/>
    <w:rsid w:val="00241332"/>
    <w:rsid w:val="00242089"/>
    <w:rsid w:val="00242548"/>
    <w:rsid w:val="002477AB"/>
    <w:rsid w:val="00253517"/>
    <w:rsid w:val="0026400F"/>
    <w:rsid w:val="00264B08"/>
    <w:rsid w:val="002665A5"/>
    <w:rsid w:val="00266BDF"/>
    <w:rsid w:val="00272F08"/>
    <w:rsid w:val="0027496B"/>
    <w:rsid w:val="00274BBC"/>
    <w:rsid w:val="00280487"/>
    <w:rsid w:val="00286206"/>
    <w:rsid w:val="002901A8"/>
    <w:rsid w:val="002903AC"/>
    <w:rsid w:val="002903FD"/>
    <w:rsid w:val="00291E67"/>
    <w:rsid w:val="00295F81"/>
    <w:rsid w:val="002A11D6"/>
    <w:rsid w:val="002A3732"/>
    <w:rsid w:val="002B349C"/>
    <w:rsid w:val="002C0999"/>
    <w:rsid w:val="002C2F7D"/>
    <w:rsid w:val="002C411C"/>
    <w:rsid w:val="002C5505"/>
    <w:rsid w:val="002C686C"/>
    <w:rsid w:val="002C7051"/>
    <w:rsid w:val="002C7D88"/>
    <w:rsid w:val="002D4D2E"/>
    <w:rsid w:val="002D5B73"/>
    <w:rsid w:val="002D67B2"/>
    <w:rsid w:val="002E0FDF"/>
    <w:rsid w:val="002E2D0E"/>
    <w:rsid w:val="002E3157"/>
    <w:rsid w:val="002F008D"/>
    <w:rsid w:val="002F5629"/>
    <w:rsid w:val="002F5F3F"/>
    <w:rsid w:val="003032B4"/>
    <w:rsid w:val="00306C5A"/>
    <w:rsid w:val="00315280"/>
    <w:rsid w:val="00316B95"/>
    <w:rsid w:val="00324970"/>
    <w:rsid w:val="00324CE3"/>
    <w:rsid w:val="00325CBB"/>
    <w:rsid w:val="00331E48"/>
    <w:rsid w:val="0033365D"/>
    <w:rsid w:val="00333EDD"/>
    <w:rsid w:val="00340347"/>
    <w:rsid w:val="0034166B"/>
    <w:rsid w:val="003438B9"/>
    <w:rsid w:val="00351CD0"/>
    <w:rsid w:val="00360E38"/>
    <w:rsid w:val="00363A5C"/>
    <w:rsid w:val="00363BC2"/>
    <w:rsid w:val="0036405C"/>
    <w:rsid w:val="00364ABA"/>
    <w:rsid w:val="00364BBE"/>
    <w:rsid w:val="003673F5"/>
    <w:rsid w:val="0037012F"/>
    <w:rsid w:val="00376E30"/>
    <w:rsid w:val="00387D7D"/>
    <w:rsid w:val="00394776"/>
    <w:rsid w:val="003A41BB"/>
    <w:rsid w:val="003A73F0"/>
    <w:rsid w:val="003B5667"/>
    <w:rsid w:val="003C1AFE"/>
    <w:rsid w:val="003C2E18"/>
    <w:rsid w:val="003C3512"/>
    <w:rsid w:val="003D12C8"/>
    <w:rsid w:val="003E392F"/>
    <w:rsid w:val="003E3DFE"/>
    <w:rsid w:val="003F39E6"/>
    <w:rsid w:val="003F65A0"/>
    <w:rsid w:val="00402664"/>
    <w:rsid w:val="00404460"/>
    <w:rsid w:val="004046D5"/>
    <w:rsid w:val="00406998"/>
    <w:rsid w:val="00411868"/>
    <w:rsid w:val="0041444D"/>
    <w:rsid w:val="00414544"/>
    <w:rsid w:val="004159E0"/>
    <w:rsid w:val="004173AA"/>
    <w:rsid w:val="0042419E"/>
    <w:rsid w:val="00425ADA"/>
    <w:rsid w:val="004328A8"/>
    <w:rsid w:val="00434F84"/>
    <w:rsid w:val="00436E7C"/>
    <w:rsid w:val="004408E9"/>
    <w:rsid w:val="00446CB5"/>
    <w:rsid w:val="00454B68"/>
    <w:rsid w:val="00455DC6"/>
    <w:rsid w:val="00461B7F"/>
    <w:rsid w:val="004623EB"/>
    <w:rsid w:val="004821AC"/>
    <w:rsid w:val="004B112F"/>
    <w:rsid w:val="004E1DEC"/>
    <w:rsid w:val="004E2229"/>
    <w:rsid w:val="004E63F8"/>
    <w:rsid w:val="004F3CAE"/>
    <w:rsid w:val="004F528E"/>
    <w:rsid w:val="005002EF"/>
    <w:rsid w:val="00501A04"/>
    <w:rsid w:val="00521CD3"/>
    <w:rsid w:val="005238BC"/>
    <w:rsid w:val="00524422"/>
    <w:rsid w:val="00524EE1"/>
    <w:rsid w:val="00544CEB"/>
    <w:rsid w:val="0054539A"/>
    <w:rsid w:val="00545837"/>
    <w:rsid w:val="005478B3"/>
    <w:rsid w:val="00550ADA"/>
    <w:rsid w:val="005543B1"/>
    <w:rsid w:val="00555759"/>
    <w:rsid w:val="00566877"/>
    <w:rsid w:val="00566B79"/>
    <w:rsid w:val="0057007B"/>
    <w:rsid w:val="00573214"/>
    <w:rsid w:val="00581105"/>
    <w:rsid w:val="005823E3"/>
    <w:rsid w:val="00582C30"/>
    <w:rsid w:val="00584DC1"/>
    <w:rsid w:val="0059112F"/>
    <w:rsid w:val="00595C17"/>
    <w:rsid w:val="0059674A"/>
    <w:rsid w:val="0059719B"/>
    <w:rsid w:val="005A05D8"/>
    <w:rsid w:val="005A19F9"/>
    <w:rsid w:val="005B0394"/>
    <w:rsid w:val="005B1090"/>
    <w:rsid w:val="005B505E"/>
    <w:rsid w:val="005C375F"/>
    <w:rsid w:val="005C3816"/>
    <w:rsid w:val="005C6F3B"/>
    <w:rsid w:val="005D0F95"/>
    <w:rsid w:val="005D28E5"/>
    <w:rsid w:val="005E0AFF"/>
    <w:rsid w:val="00601DEF"/>
    <w:rsid w:val="00604497"/>
    <w:rsid w:val="00610959"/>
    <w:rsid w:val="0061260B"/>
    <w:rsid w:val="00613B26"/>
    <w:rsid w:val="00613F75"/>
    <w:rsid w:val="00614172"/>
    <w:rsid w:val="00614EFA"/>
    <w:rsid w:val="00617A22"/>
    <w:rsid w:val="00620DEE"/>
    <w:rsid w:val="006225C5"/>
    <w:rsid w:val="0062278D"/>
    <w:rsid w:val="00622B57"/>
    <w:rsid w:val="00623140"/>
    <w:rsid w:val="00624E86"/>
    <w:rsid w:val="0062542B"/>
    <w:rsid w:val="00647AEE"/>
    <w:rsid w:val="00650729"/>
    <w:rsid w:val="0065169B"/>
    <w:rsid w:val="00652359"/>
    <w:rsid w:val="00653146"/>
    <w:rsid w:val="00673717"/>
    <w:rsid w:val="00682200"/>
    <w:rsid w:val="006840C9"/>
    <w:rsid w:val="006A110A"/>
    <w:rsid w:val="006B5479"/>
    <w:rsid w:val="006C0DED"/>
    <w:rsid w:val="006C4E94"/>
    <w:rsid w:val="006D128A"/>
    <w:rsid w:val="006D1DD3"/>
    <w:rsid w:val="006D57FA"/>
    <w:rsid w:val="006E0947"/>
    <w:rsid w:val="006E3459"/>
    <w:rsid w:val="006E42E0"/>
    <w:rsid w:val="006E5542"/>
    <w:rsid w:val="006E6F1B"/>
    <w:rsid w:val="006F4F35"/>
    <w:rsid w:val="007013AE"/>
    <w:rsid w:val="00701F64"/>
    <w:rsid w:val="00704B08"/>
    <w:rsid w:val="00710BD0"/>
    <w:rsid w:val="00710D40"/>
    <w:rsid w:val="00713E57"/>
    <w:rsid w:val="0071408C"/>
    <w:rsid w:val="00715CC3"/>
    <w:rsid w:val="007178E1"/>
    <w:rsid w:val="007250E9"/>
    <w:rsid w:val="00732571"/>
    <w:rsid w:val="0073719C"/>
    <w:rsid w:val="007372A0"/>
    <w:rsid w:val="007406F2"/>
    <w:rsid w:val="0074096F"/>
    <w:rsid w:val="00740A96"/>
    <w:rsid w:val="00740C04"/>
    <w:rsid w:val="00741196"/>
    <w:rsid w:val="007447C4"/>
    <w:rsid w:val="0074485C"/>
    <w:rsid w:val="007464E0"/>
    <w:rsid w:val="007530D3"/>
    <w:rsid w:val="007613F1"/>
    <w:rsid w:val="00764F34"/>
    <w:rsid w:val="00771756"/>
    <w:rsid w:val="007721EC"/>
    <w:rsid w:val="00773B57"/>
    <w:rsid w:val="00775E05"/>
    <w:rsid w:val="00783E9F"/>
    <w:rsid w:val="007935A2"/>
    <w:rsid w:val="0079360C"/>
    <w:rsid w:val="00794D04"/>
    <w:rsid w:val="007955FC"/>
    <w:rsid w:val="007C111E"/>
    <w:rsid w:val="007C3290"/>
    <w:rsid w:val="007C4B17"/>
    <w:rsid w:val="007C55E3"/>
    <w:rsid w:val="007D7BBE"/>
    <w:rsid w:val="007E2F88"/>
    <w:rsid w:val="007E4B4A"/>
    <w:rsid w:val="007E63B8"/>
    <w:rsid w:val="007E6EA9"/>
    <w:rsid w:val="007F0DDD"/>
    <w:rsid w:val="007F291E"/>
    <w:rsid w:val="007F4DB4"/>
    <w:rsid w:val="007F4F4F"/>
    <w:rsid w:val="007F580B"/>
    <w:rsid w:val="007F74EE"/>
    <w:rsid w:val="008001A7"/>
    <w:rsid w:val="00800812"/>
    <w:rsid w:val="0080308B"/>
    <w:rsid w:val="00803B33"/>
    <w:rsid w:val="00803FF6"/>
    <w:rsid w:val="00810576"/>
    <w:rsid w:val="008122C8"/>
    <w:rsid w:val="0081578A"/>
    <w:rsid w:val="00815C91"/>
    <w:rsid w:val="00815F8F"/>
    <w:rsid w:val="008201C0"/>
    <w:rsid w:val="008249B2"/>
    <w:rsid w:val="00826EEE"/>
    <w:rsid w:val="00832749"/>
    <w:rsid w:val="00833438"/>
    <w:rsid w:val="0084259A"/>
    <w:rsid w:val="008432AB"/>
    <w:rsid w:val="008445F9"/>
    <w:rsid w:val="008455D8"/>
    <w:rsid w:val="00847153"/>
    <w:rsid w:val="00850487"/>
    <w:rsid w:val="008506D2"/>
    <w:rsid w:val="00854E62"/>
    <w:rsid w:val="00855986"/>
    <w:rsid w:val="00856DD7"/>
    <w:rsid w:val="00860726"/>
    <w:rsid w:val="00860903"/>
    <w:rsid w:val="00861E07"/>
    <w:rsid w:val="00870736"/>
    <w:rsid w:val="00871594"/>
    <w:rsid w:val="00872C36"/>
    <w:rsid w:val="00874ADF"/>
    <w:rsid w:val="008770C6"/>
    <w:rsid w:val="0088005E"/>
    <w:rsid w:val="00881545"/>
    <w:rsid w:val="0088478B"/>
    <w:rsid w:val="0089282F"/>
    <w:rsid w:val="00892B1F"/>
    <w:rsid w:val="008A3627"/>
    <w:rsid w:val="008A7570"/>
    <w:rsid w:val="008B4A15"/>
    <w:rsid w:val="008B6908"/>
    <w:rsid w:val="008C0C11"/>
    <w:rsid w:val="008C2A5A"/>
    <w:rsid w:val="008D205C"/>
    <w:rsid w:val="008D75F7"/>
    <w:rsid w:val="008E6570"/>
    <w:rsid w:val="008F2F90"/>
    <w:rsid w:val="008F63B4"/>
    <w:rsid w:val="0090051A"/>
    <w:rsid w:val="009005D3"/>
    <w:rsid w:val="00901028"/>
    <w:rsid w:val="00901669"/>
    <w:rsid w:val="00904901"/>
    <w:rsid w:val="009109BF"/>
    <w:rsid w:val="00911C7E"/>
    <w:rsid w:val="009139AB"/>
    <w:rsid w:val="009252B3"/>
    <w:rsid w:val="0093097F"/>
    <w:rsid w:val="009503DB"/>
    <w:rsid w:val="00954783"/>
    <w:rsid w:val="0095481E"/>
    <w:rsid w:val="009574EA"/>
    <w:rsid w:val="009644DB"/>
    <w:rsid w:val="0096698B"/>
    <w:rsid w:val="00966C77"/>
    <w:rsid w:val="0097556B"/>
    <w:rsid w:val="009769C4"/>
    <w:rsid w:val="0097776C"/>
    <w:rsid w:val="0098120E"/>
    <w:rsid w:val="00985BC5"/>
    <w:rsid w:val="00992740"/>
    <w:rsid w:val="00992B32"/>
    <w:rsid w:val="00997750"/>
    <w:rsid w:val="009A177D"/>
    <w:rsid w:val="009A45D7"/>
    <w:rsid w:val="009A6B72"/>
    <w:rsid w:val="009A6C56"/>
    <w:rsid w:val="009B3B86"/>
    <w:rsid w:val="009C506F"/>
    <w:rsid w:val="009D350F"/>
    <w:rsid w:val="009E0C07"/>
    <w:rsid w:val="009E1DDE"/>
    <w:rsid w:val="009F23C4"/>
    <w:rsid w:val="009F47A7"/>
    <w:rsid w:val="009F6338"/>
    <w:rsid w:val="009F79DD"/>
    <w:rsid w:val="009F7B02"/>
    <w:rsid w:val="00A05D9C"/>
    <w:rsid w:val="00A07C7F"/>
    <w:rsid w:val="00A11329"/>
    <w:rsid w:val="00A137D8"/>
    <w:rsid w:val="00A17E6F"/>
    <w:rsid w:val="00A27E32"/>
    <w:rsid w:val="00A30E45"/>
    <w:rsid w:val="00A31BE9"/>
    <w:rsid w:val="00A333B6"/>
    <w:rsid w:val="00A34F47"/>
    <w:rsid w:val="00A41629"/>
    <w:rsid w:val="00A42048"/>
    <w:rsid w:val="00A54E59"/>
    <w:rsid w:val="00A56812"/>
    <w:rsid w:val="00A60FA4"/>
    <w:rsid w:val="00A62D8E"/>
    <w:rsid w:val="00A64CDE"/>
    <w:rsid w:val="00A75977"/>
    <w:rsid w:val="00A81C55"/>
    <w:rsid w:val="00A84959"/>
    <w:rsid w:val="00A8725E"/>
    <w:rsid w:val="00A87E1B"/>
    <w:rsid w:val="00A90F21"/>
    <w:rsid w:val="00A9464A"/>
    <w:rsid w:val="00A97D4F"/>
    <w:rsid w:val="00AA0E52"/>
    <w:rsid w:val="00AA397D"/>
    <w:rsid w:val="00AA48D5"/>
    <w:rsid w:val="00AA497B"/>
    <w:rsid w:val="00AA699A"/>
    <w:rsid w:val="00AA7505"/>
    <w:rsid w:val="00AB1644"/>
    <w:rsid w:val="00AB3059"/>
    <w:rsid w:val="00AB5A30"/>
    <w:rsid w:val="00AB7760"/>
    <w:rsid w:val="00AD57BB"/>
    <w:rsid w:val="00AD5AC1"/>
    <w:rsid w:val="00AE2C32"/>
    <w:rsid w:val="00AE465A"/>
    <w:rsid w:val="00AE6D9A"/>
    <w:rsid w:val="00AF5CFE"/>
    <w:rsid w:val="00B0229D"/>
    <w:rsid w:val="00B122B6"/>
    <w:rsid w:val="00B27EA3"/>
    <w:rsid w:val="00B330C0"/>
    <w:rsid w:val="00B335AC"/>
    <w:rsid w:val="00B34D1D"/>
    <w:rsid w:val="00B42137"/>
    <w:rsid w:val="00B4560B"/>
    <w:rsid w:val="00B45EE0"/>
    <w:rsid w:val="00B5339C"/>
    <w:rsid w:val="00B53818"/>
    <w:rsid w:val="00B56B49"/>
    <w:rsid w:val="00B6174F"/>
    <w:rsid w:val="00B62BE0"/>
    <w:rsid w:val="00B66A25"/>
    <w:rsid w:val="00B708D5"/>
    <w:rsid w:val="00B749F0"/>
    <w:rsid w:val="00B8124A"/>
    <w:rsid w:val="00B82603"/>
    <w:rsid w:val="00B8514E"/>
    <w:rsid w:val="00B90397"/>
    <w:rsid w:val="00B91FA0"/>
    <w:rsid w:val="00B9297B"/>
    <w:rsid w:val="00B935F2"/>
    <w:rsid w:val="00B94DB3"/>
    <w:rsid w:val="00B96F03"/>
    <w:rsid w:val="00B97717"/>
    <w:rsid w:val="00BA053F"/>
    <w:rsid w:val="00BA09FF"/>
    <w:rsid w:val="00BA1061"/>
    <w:rsid w:val="00BA35B3"/>
    <w:rsid w:val="00BA56A2"/>
    <w:rsid w:val="00BA7EE5"/>
    <w:rsid w:val="00BB2219"/>
    <w:rsid w:val="00BB2F52"/>
    <w:rsid w:val="00BB36E1"/>
    <w:rsid w:val="00BB74F5"/>
    <w:rsid w:val="00BB7D02"/>
    <w:rsid w:val="00BC1C24"/>
    <w:rsid w:val="00BC2CB7"/>
    <w:rsid w:val="00BC5511"/>
    <w:rsid w:val="00BC6519"/>
    <w:rsid w:val="00BC7589"/>
    <w:rsid w:val="00BD2EB9"/>
    <w:rsid w:val="00BE142E"/>
    <w:rsid w:val="00BE14BB"/>
    <w:rsid w:val="00BE1C3C"/>
    <w:rsid w:val="00BE3CF5"/>
    <w:rsid w:val="00BE7D37"/>
    <w:rsid w:val="00BF185F"/>
    <w:rsid w:val="00BF52F6"/>
    <w:rsid w:val="00BF76E8"/>
    <w:rsid w:val="00C006C4"/>
    <w:rsid w:val="00C00C57"/>
    <w:rsid w:val="00C03AE5"/>
    <w:rsid w:val="00C04133"/>
    <w:rsid w:val="00C04AD2"/>
    <w:rsid w:val="00C056FE"/>
    <w:rsid w:val="00C07B5B"/>
    <w:rsid w:val="00C117E6"/>
    <w:rsid w:val="00C12F92"/>
    <w:rsid w:val="00C155EE"/>
    <w:rsid w:val="00C23347"/>
    <w:rsid w:val="00C26B00"/>
    <w:rsid w:val="00C362CC"/>
    <w:rsid w:val="00C60338"/>
    <w:rsid w:val="00C60A89"/>
    <w:rsid w:val="00C66896"/>
    <w:rsid w:val="00C751DC"/>
    <w:rsid w:val="00C8262B"/>
    <w:rsid w:val="00C82F0F"/>
    <w:rsid w:val="00C83884"/>
    <w:rsid w:val="00C91ED8"/>
    <w:rsid w:val="00C9409F"/>
    <w:rsid w:val="00C94E57"/>
    <w:rsid w:val="00CA1793"/>
    <w:rsid w:val="00CA3B4E"/>
    <w:rsid w:val="00CA71AB"/>
    <w:rsid w:val="00CB0AAC"/>
    <w:rsid w:val="00CB246E"/>
    <w:rsid w:val="00CB2A66"/>
    <w:rsid w:val="00CB4457"/>
    <w:rsid w:val="00CC520B"/>
    <w:rsid w:val="00CC5503"/>
    <w:rsid w:val="00CC7A32"/>
    <w:rsid w:val="00CD0E64"/>
    <w:rsid w:val="00CD17A4"/>
    <w:rsid w:val="00CD346E"/>
    <w:rsid w:val="00CD642A"/>
    <w:rsid w:val="00CD6BAF"/>
    <w:rsid w:val="00CD6EB3"/>
    <w:rsid w:val="00CE43E5"/>
    <w:rsid w:val="00CE51E3"/>
    <w:rsid w:val="00CE6467"/>
    <w:rsid w:val="00CF34F1"/>
    <w:rsid w:val="00CF56F5"/>
    <w:rsid w:val="00CF5C63"/>
    <w:rsid w:val="00CF5C8F"/>
    <w:rsid w:val="00CF6462"/>
    <w:rsid w:val="00D0309A"/>
    <w:rsid w:val="00D042E1"/>
    <w:rsid w:val="00D068EE"/>
    <w:rsid w:val="00D07E58"/>
    <w:rsid w:val="00D12080"/>
    <w:rsid w:val="00D12BC1"/>
    <w:rsid w:val="00D15B39"/>
    <w:rsid w:val="00D176BB"/>
    <w:rsid w:val="00D278A7"/>
    <w:rsid w:val="00D34EEE"/>
    <w:rsid w:val="00D40F9D"/>
    <w:rsid w:val="00D43519"/>
    <w:rsid w:val="00D4453E"/>
    <w:rsid w:val="00D47CEC"/>
    <w:rsid w:val="00D507A5"/>
    <w:rsid w:val="00D50CFD"/>
    <w:rsid w:val="00D6386F"/>
    <w:rsid w:val="00D655D5"/>
    <w:rsid w:val="00D67648"/>
    <w:rsid w:val="00D73CAE"/>
    <w:rsid w:val="00D74F43"/>
    <w:rsid w:val="00D81A6E"/>
    <w:rsid w:val="00D839E4"/>
    <w:rsid w:val="00D84368"/>
    <w:rsid w:val="00D965A5"/>
    <w:rsid w:val="00DA2540"/>
    <w:rsid w:val="00DA3FA2"/>
    <w:rsid w:val="00DA467B"/>
    <w:rsid w:val="00DA4BD0"/>
    <w:rsid w:val="00DA711F"/>
    <w:rsid w:val="00DB1078"/>
    <w:rsid w:val="00DB1558"/>
    <w:rsid w:val="00DB60C8"/>
    <w:rsid w:val="00DB6697"/>
    <w:rsid w:val="00DB6958"/>
    <w:rsid w:val="00DC1B33"/>
    <w:rsid w:val="00DC32A0"/>
    <w:rsid w:val="00DC32B4"/>
    <w:rsid w:val="00DC645E"/>
    <w:rsid w:val="00DC7C21"/>
    <w:rsid w:val="00DD3B2D"/>
    <w:rsid w:val="00DD6AE9"/>
    <w:rsid w:val="00DE6556"/>
    <w:rsid w:val="00DE70A4"/>
    <w:rsid w:val="00DE7D5A"/>
    <w:rsid w:val="00DF058B"/>
    <w:rsid w:val="00DF077E"/>
    <w:rsid w:val="00DF41E9"/>
    <w:rsid w:val="00DF7773"/>
    <w:rsid w:val="00E14459"/>
    <w:rsid w:val="00E215EC"/>
    <w:rsid w:val="00E228C0"/>
    <w:rsid w:val="00E31340"/>
    <w:rsid w:val="00E32156"/>
    <w:rsid w:val="00E36C23"/>
    <w:rsid w:val="00E3798B"/>
    <w:rsid w:val="00E42096"/>
    <w:rsid w:val="00E4251C"/>
    <w:rsid w:val="00E454B0"/>
    <w:rsid w:val="00E52E83"/>
    <w:rsid w:val="00E53886"/>
    <w:rsid w:val="00E54134"/>
    <w:rsid w:val="00E61257"/>
    <w:rsid w:val="00E65342"/>
    <w:rsid w:val="00E65580"/>
    <w:rsid w:val="00E66328"/>
    <w:rsid w:val="00E663B7"/>
    <w:rsid w:val="00E67357"/>
    <w:rsid w:val="00E700A9"/>
    <w:rsid w:val="00E76D3D"/>
    <w:rsid w:val="00E80124"/>
    <w:rsid w:val="00E849AB"/>
    <w:rsid w:val="00E84FC9"/>
    <w:rsid w:val="00E84FDB"/>
    <w:rsid w:val="00E86146"/>
    <w:rsid w:val="00E872CB"/>
    <w:rsid w:val="00E9040B"/>
    <w:rsid w:val="00E9169B"/>
    <w:rsid w:val="00E96AE7"/>
    <w:rsid w:val="00EA0835"/>
    <w:rsid w:val="00EA5E45"/>
    <w:rsid w:val="00EA68C0"/>
    <w:rsid w:val="00EA695E"/>
    <w:rsid w:val="00EA6B79"/>
    <w:rsid w:val="00EB116A"/>
    <w:rsid w:val="00EB218F"/>
    <w:rsid w:val="00EB321F"/>
    <w:rsid w:val="00EB3C64"/>
    <w:rsid w:val="00EB64AB"/>
    <w:rsid w:val="00EC34DD"/>
    <w:rsid w:val="00EC3885"/>
    <w:rsid w:val="00EC4B1B"/>
    <w:rsid w:val="00EC53EE"/>
    <w:rsid w:val="00EC730D"/>
    <w:rsid w:val="00ED3808"/>
    <w:rsid w:val="00ED7BE5"/>
    <w:rsid w:val="00EF36B5"/>
    <w:rsid w:val="00F034B8"/>
    <w:rsid w:val="00F056EB"/>
    <w:rsid w:val="00F0772A"/>
    <w:rsid w:val="00F13660"/>
    <w:rsid w:val="00F1752C"/>
    <w:rsid w:val="00F176D5"/>
    <w:rsid w:val="00F3118D"/>
    <w:rsid w:val="00F32715"/>
    <w:rsid w:val="00F34F77"/>
    <w:rsid w:val="00F3715E"/>
    <w:rsid w:val="00F37A3E"/>
    <w:rsid w:val="00F41ADE"/>
    <w:rsid w:val="00F42BF3"/>
    <w:rsid w:val="00F614A3"/>
    <w:rsid w:val="00F62AAC"/>
    <w:rsid w:val="00F67AAF"/>
    <w:rsid w:val="00F74495"/>
    <w:rsid w:val="00F75D4A"/>
    <w:rsid w:val="00F953C0"/>
    <w:rsid w:val="00F95AA3"/>
    <w:rsid w:val="00FA0C3F"/>
    <w:rsid w:val="00FA1BF9"/>
    <w:rsid w:val="00FA3102"/>
    <w:rsid w:val="00FA39C9"/>
    <w:rsid w:val="00FB3C76"/>
    <w:rsid w:val="00FB4984"/>
    <w:rsid w:val="00FB7326"/>
    <w:rsid w:val="00FC15BA"/>
    <w:rsid w:val="00FC19C0"/>
    <w:rsid w:val="00FC1EC2"/>
    <w:rsid w:val="00FC4ADA"/>
    <w:rsid w:val="00FD263C"/>
    <w:rsid w:val="00FD5829"/>
    <w:rsid w:val="00FD62F5"/>
    <w:rsid w:val="00FE3575"/>
    <w:rsid w:val="00FE718D"/>
    <w:rsid w:val="00FF01A1"/>
    <w:rsid w:val="00FF2278"/>
    <w:rsid w:val="00FF6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1B8C"/>
  <w15:chartTrackingRefBased/>
  <w15:docId w15:val="{03FA102A-8CE4-034B-A8AD-DB7E9CB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695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06C5A"/>
  </w:style>
  <w:style w:type="character" w:customStyle="1" w:styleId="apple-converted-space">
    <w:name w:val="apple-converted-space"/>
    <w:basedOn w:val="DefaultParagraphFont"/>
    <w:rsid w:val="00306C5A"/>
  </w:style>
  <w:style w:type="character" w:styleId="Strong">
    <w:name w:val="Strong"/>
    <w:basedOn w:val="DefaultParagraphFont"/>
    <w:uiPriority w:val="22"/>
    <w:qFormat/>
    <w:rsid w:val="00E14459"/>
    <w:rPr>
      <w:b/>
      <w:bCs/>
    </w:rPr>
  </w:style>
  <w:style w:type="paragraph" w:styleId="NormalWeb">
    <w:name w:val="Normal (Web)"/>
    <w:basedOn w:val="Normal"/>
    <w:uiPriority w:val="99"/>
    <w:unhideWhenUsed/>
    <w:rsid w:val="00C2334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EA695E"/>
    <w:rPr>
      <w:rFonts w:ascii="Times New Roman" w:eastAsia="Times New Roman" w:hAnsi="Times New Roman" w:cs="Times New Roman"/>
      <w:b/>
      <w:bCs/>
    </w:rPr>
  </w:style>
  <w:style w:type="paragraph" w:styleId="Header">
    <w:name w:val="header"/>
    <w:basedOn w:val="Normal"/>
    <w:link w:val="HeaderChar"/>
    <w:uiPriority w:val="99"/>
    <w:unhideWhenUsed/>
    <w:rsid w:val="00AA397D"/>
    <w:pPr>
      <w:tabs>
        <w:tab w:val="center" w:pos="4680"/>
        <w:tab w:val="right" w:pos="9360"/>
      </w:tabs>
    </w:pPr>
  </w:style>
  <w:style w:type="character" w:customStyle="1" w:styleId="HeaderChar">
    <w:name w:val="Header Char"/>
    <w:basedOn w:val="DefaultParagraphFont"/>
    <w:link w:val="Header"/>
    <w:uiPriority w:val="99"/>
    <w:rsid w:val="00AA397D"/>
  </w:style>
  <w:style w:type="paragraph" w:styleId="Footer">
    <w:name w:val="footer"/>
    <w:basedOn w:val="Normal"/>
    <w:link w:val="FooterChar"/>
    <w:uiPriority w:val="99"/>
    <w:unhideWhenUsed/>
    <w:rsid w:val="00AA397D"/>
    <w:pPr>
      <w:tabs>
        <w:tab w:val="center" w:pos="4680"/>
        <w:tab w:val="right" w:pos="9360"/>
      </w:tabs>
    </w:pPr>
  </w:style>
  <w:style w:type="character" w:customStyle="1" w:styleId="FooterChar">
    <w:name w:val="Footer Char"/>
    <w:basedOn w:val="DefaultParagraphFont"/>
    <w:link w:val="Footer"/>
    <w:uiPriority w:val="99"/>
    <w:rsid w:val="00AA397D"/>
  </w:style>
  <w:style w:type="character" w:styleId="PageNumber">
    <w:name w:val="page number"/>
    <w:basedOn w:val="DefaultParagraphFont"/>
    <w:uiPriority w:val="99"/>
    <w:semiHidden/>
    <w:unhideWhenUsed/>
    <w:rsid w:val="00AA397D"/>
  </w:style>
  <w:style w:type="character" w:styleId="Emphasis">
    <w:name w:val="Emphasis"/>
    <w:basedOn w:val="DefaultParagraphFont"/>
    <w:uiPriority w:val="20"/>
    <w:qFormat/>
    <w:rsid w:val="006E4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5253">
      <w:bodyDiv w:val="1"/>
      <w:marLeft w:val="0"/>
      <w:marRight w:val="0"/>
      <w:marTop w:val="0"/>
      <w:marBottom w:val="0"/>
      <w:divBdr>
        <w:top w:val="none" w:sz="0" w:space="0" w:color="auto"/>
        <w:left w:val="none" w:sz="0" w:space="0" w:color="auto"/>
        <w:bottom w:val="none" w:sz="0" w:space="0" w:color="auto"/>
        <w:right w:val="none" w:sz="0" w:space="0" w:color="auto"/>
      </w:divBdr>
    </w:div>
    <w:div w:id="122313263">
      <w:bodyDiv w:val="1"/>
      <w:marLeft w:val="0"/>
      <w:marRight w:val="0"/>
      <w:marTop w:val="0"/>
      <w:marBottom w:val="0"/>
      <w:divBdr>
        <w:top w:val="none" w:sz="0" w:space="0" w:color="auto"/>
        <w:left w:val="none" w:sz="0" w:space="0" w:color="auto"/>
        <w:bottom w:val="none" w:sz="0" w:space="0" w:color="auto"/>
        <w:right w:val="none" w:sz="0" w:space="0" w:color="auto"/>
      </w:divBdr>
    </w:div>
    <w:div w:id="243104636">
      <w:bodyDiv w:val="1"/>
      <w:marLeft w:val="0"/>
      <w:marRight w:val="0"/>
      <w:marTop w:val="0"/>
      <w:marBottom w:val="0"/>
      <w:divBdr>
        <w:top w:val="none" w:sz="0" w:space="0" w:color="auto"/>
        <w:left w:val="none" w:sz="0" w:space="0" w:color="auto"/>
        <w:bottom w:val="none" w:sz="0" w:space="0" w:color="auto"/>
        <w:right w:val="none" w:sz="0" w:space="0" w:color="auto"/>
      </w:divBdr>
    </w:div>
    <w:div w:id="355039453">
      <w:bodyDiv w:val="1"/>
      <w:marLeft w:val="0"/>
      <w:marRight w:val="0"/>
      <w:marTop w:val="0"/>
      <w:marBottom w:val="0"/>
      <w:divBdr>
        <w:top w:val="none" w:sz="0" w:space="0" w:color="auto"/>
        <w:left w:val="none" w:sz="0" w:space="0" w:color="auto"/>
        <w:bottom w:val="none" w:sz="0" w:space="0" w:color="auto"/>
        <w:right w:val="none" w:sz="0" w:space="0" w:color="auto"/>
      </w:divBdr>
    </w:div>
    <w:div w:id="435368993">
      <w:bodyDiv w:val="1"/>
      <w:marLeft w:val="0"/>
      <w:marRight w:val="0"/>
      <w:marTop w:val="0"/>
      <w:marBottom w:val="0"/>
      <w:divBdr>
        <w:top w:val="none" w:sz="0" w:space="0" w:color="auto"/>
        <w:left w:val="none" w:sz="0" w:space="0" w:color="auto"/>
        <w:bottom w:val="none" w:sz="0" w:space="0" w:color="auto"/>
        <w:right w:val="none" w:sz="0" w:space="0" w:color="auto"/>
      </w:divBdr>
    </w:div>
    <w:div w:id="575091321">
      <w:bodyDiv w:val="1"/>
      <w:marLeft w:val="0"/>
      <w:marRight w:val="0"/>
      <w:marTop w:val="0"/>
      <w:marBottom w:val="0"/>
      <w:divBdr>
        <w:top w:val="none" w:sz="0" w:space="0" w:color="auto"/>
        <w:left w:val="none" w:sz="0" w:space="0" w:color="auto"/>
        <w:bottom w:val="none" w:sz="0" w:space="0" w:color="auto"/>
        <w:right w:val="none" w:sz="0" w:space="0" w:color="auto"/>
      </w:divBdr>
    </w:div>
    <w:div w:id="753473633">
      <w:bodyDiv w:val="1"/>
      <w:marLeft w:val="0"/>
      <w:marRight w:val="0"/>
      <w:marTop w:val="0"/>
      <w:marBottom w:val="0"/>
      <w:divBdr>
        <w:top w:val="none" w:sz="0" w:space="0" w:color="auto"/>
        <w:left w:val="none" w:sz="0" w:space="0" w:color="auto"/>
        <w:bottom w:val="none" w:sz="0" w:space="0" w:color="auto"/>
        <w:right w:val="none" w:sz="0" w:space="0" w:color="auto"/>
      </w:divBdr>
    </w:div>
    <w:div w:id="1033849592">
      <w:bodyDiv w:val="1"/>
      <w:marLeft w:val="0"/>
      <w:marRight w:val="0"/>
      <w:marTop w:val="0"/>
      <w:marBottom w:val="0"/>
      <w:divBdr>
        <w:top w:val="none" w:sz="0" w:space="0" w:color="auto"/>
        <w:left w:val="none" w:sz="0" w:space="0" w:color="auto"/>
        <w:bottom w:val="none" w:sz="0" w:space="0" w:color="auto"/>
        <w:right w:val="none" w:sz="0" w:space="0" w:color="auto"/>
      </w:divBdr>
    </w:div>
    <w:div w:id="1067454477">
      <w:bodyDiv w:val="1"/>
      <w:marLeft w:val="0"/>
      <w:marRight w:val="0"/>
      <w:marTop w:val="0"/>
      <w:marBottom w:val="0"/>
      <w:divBdr>
        <w:top w:val="none" w:sz="0" w:space="0" w:color="auto"/>
        <w:left w:val="none" w:sz="0" w:space="0" w:color="auto"/>
        <w:bottom w:val="none" w:sz="0" w:space="0" w:color="auto"/>
        <w:right w:val="none" w:sz="0" w:space="0" w:color="auto"/>
      </w:divBdr>
    </w:div>
    <w:div w:id="1108966629">
      <w:bodyDiv w:val="1"/>
      <w:marLeft w:val="0"/>
      <w:marRight w:val="0"/>
      <w:marTop w:val="0"/>
      <w:marBottom w:val="0"/>
      <w:divBdr>
        <w:top w:val="none" w:sz="0" w:space="0" w:color="auto"/>
        <w:left w:val="none" w:sz="0" w:space="0" w:color="auto"/>
        <w:bottom w:val="none" w:sz="0" w:space="0" w:color="auto"/>
        <w:right w:val="none" w:sz="0" w:space="0" w:color="auto"/>
      </w:divBdr>
    </w:div>
    <w:div w:id="1189685266">
      <w:bodyDiv w:val="1"/>
      <w:marLeft w:val="0"/>
      <w:marRight w:val="0"/>
      <w:marTop w:val="0"/>
      <w:marBottom w:val="0"/>
      <w:divBdr>
        <w:top w:val="none" w:sz="0" w:space="0" w:color="auto"/>
        <w:left w:val="none" w:sz="0" w:space="0" w:color="auto"/>
        <w:bottom w:val="none" w:sz="0" w:space="0" w:color="auto"/>
        <w:right w:val="none" w:sz="0" w:space="0" w:color="auto"/>
      </w:divBdr>
    </w:div>
    <w:div w:id="1230267770">
      <w:bodyDiv w:val="1"/>
      <w:marLeft w:val="0"/>
      <w:marRight w:val="0"/>
      <w:marTop w:val="0"/>
      <w:marBottom w:val="0"/>
      <w:divBdr>
        <w:top w:val="none" w:sz="0" w:space="0" w:color="auto"/>
        <w:left w:val="none" w:sz="0" w:space="0" w:color="auto"/>
        <w:bottom w:val="none" w:sz="0" w:space="0" w:color="auto"/>
        <w:right w:val="none" w:sz="0" w:space="0" w:color="auto"/>
      </w:divBdr>
    </w:div>
    <w:div w:id="1490830918">
      <w:bodyDiv w:val="1"/>
      <w:marLeft w:val="0"/>
      <w:marRight w:val="0"/>
      <w:marTop w:val="0"/>
      <w:marBottom w:val="0"/>
      <w:divBdr>
        <w:top w:val="none" w:sz="0" w:space="0" w:color="auto"/>
        <w:left w:val="none" w:sz="0" w:space="0" w:color="auto"/>
        <w:bottom w:val="none" w:sz="0" w:space="0" w:color="auto"/>
        <w:right w:val="none" w:sz="0" w:space="0" w:color="auto"/>
      </w:divBdr>
    </w:div>
    <w:div w:id="1566602031">
      <w:bodyDiv w:val="1"/>
      <w:marLeft w:val="0"/>
      <w:marRight w:val="0"/>
      <w:marTop w:val="0"/>
      <w:marBottom w:val="0"/>
      <w:divBdr>
        <w:top w:val="none" w:sz="0" w:space="0" w:color="auto"/>
        <w:left w:val="none" w:sz="0" w:space="0" w:color="auto"/>
        <w:bottom w:val="none" w:sz="0" w:space="0" w:color="auto"/>
        <w:right w:val="none" w:sz="0" w:space="0" w:color="auto"/>
      </w:divBdr>
    </w:div>
    <w:div w:id="1897007538">
      <w:bodyDiv w:val="1"/>
      <w:marLeft w:val="0"/>
      <w:marRight w:val="0"/>
      <w:marTop w:val="0"/>
      <w:marBottom w:val="0"/>
      <w:divBdr>
        <w:top w:val="none" w:sz="0" w:space="0" w:color="auto"/>
        <w:left w:val="none" w:sz="0" w:space="0" w:color="auto"/>
        <w:bottom w:val="none" w:sz="0" w:space="0" w:color="auto"/>
        <w:right w:val="none" w:sz="0" w:space="0" w:color="auto"/>
      </w:divBdr>
    </w:div>
    <w:div w:id="20358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9985-50AA-F846-A5B0-7544B8BD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10496</Words>
  <Characters>59831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4</cp:revision>
  <cp:lastPrinted>2020-03-07T01:48:00Z</cp:lastPrinted>
  <dcterms:created xsi:type="dcterms:W3CDTF">2020-03-07T19:32:00Z</dcterms:created>
  <dcterms:modified xsi:type="dcterms:W3CDTF">2020-07-12T16:37:00Z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